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 w:rsidR="005C735A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r w:rsidR="007354CB">
        <w:rPr>
          <w:rFonts w:ascii="Times New Roman" w:eastAsia="標楷體" w:hAnsi="Times New Roman" w:cs="Times New Roman" w:hint="eastAsia"/>
          <w:sz w:val="28"/>
        </w:rPr>
        <w:t>（草案）</w:t>
      </w:r>
    </w:p>
    <w:p w:rsidR="00B06EA3" w:rsidRPr="00B06EA3" w:rsidRDefault="00B06EA3" w:rsidP="00A31D8E">
      <w:pPr>
        <w:jc w:val="center"/>
        <w:rPr>
          <w:rFonts w:ascii="Times New Roman" w:eastAsia="標楷體" w:hAnsi="Times New Roman" w:cs="Times New Roman"/>
          <w:sz w:val="20"/>
        </w:rPr>
      </w:pPr>
      <w:r w:rsidRPr="00B06EA3">
        <w:rPr>
          <w:rFonts w:ascii="Times New Roman" w:eastAsia="標楷體" w:hAnsi="Times New Roman" w:cs="Times New Roman" w:hint="eastAsia"/>
          <w:sz w:val="20"/>
        </w:rPr>
        <w:t>(</w:t>
      </w:r>
      <w:r w:rsidRPr="00B06EA3">
        <w:rPr>
          <w:rFonts w:ascii="Times New Roman" w:eastAsia="標楷體" w:hAnsi="Times New Roman" w:cs="Times New Roman" w:hint="eastAsia"/>
          <w:sz w:val="20"/>
        </w:rPr>
        <w:t>參考體例，應視實際業務推動狀況自行調整內容</w:t>
      </w:r>
      <w:r w:rsidRPr="00B06EA3">
        <w:rPr>
          <w:rFonts w:ascii="Times New Roman" w:eastAsia="標楷體" w:hAnsi="Times New Roman" w:cs="Times New Roman" w:hint="eastAsia"/>
          <w:sz w:val="20"/>
        </w:rPr>
        <w:t>)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>
        <w:rPr>
          <w:rFonts w:ascii="標楷體" w:eastAsia="標楷體" w:hAnsi="標楷體" w:cs="Times New Roman" w:hint="eastAsia"/>
          <w:sz w:val="28"/>
        </w:rPr>
        <w:t>會組織章程第</w:t>
      </w:r>
      <w:r w:rsidR="004C47C7">
        <w:rPr>
          <w:rFonts w:ascii="標楷體" w:eastAsia="標楷體" w:hAnsi="標楷體" w:cs="Times New Roman" w:hint="eastAsia"/>
          <w:sz w:val="28"/>
        </w:rPr>
        <w:t>二十</w:t>
      </w:r>
      <w:r w:rsidR="00D457F3">
        <w:rPr>
          <w:rFonts w:ascii="標楷體" w:eastAsia="標楷體" w:hAnsi="標楷體" w:cs="Times New Roman" w:hint="eastAsia"/>
          <w:sz w:val="28"/>
        </w:rPr>
        <w:t>七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為發揚體育及運動精神，維護</w:t>
      </w:r>
      <w:r w:rsidR="004C47C7">
        <w:rPr>
          <w:rFonts w:ascii="Times New Roman" w:eastAsia="標楷體" w:hAnsi="Times New Roman" w:cs="Times New Roman" w:hint="eastAsia"/>
          <w:sz w:val="28"/>
        </w:rPr>
        <w:t>撞球</w:t>
      </w:r>
      <w:r w:rsidRPr="007354CB">
        <w:rPr>
          <w:rFonts w:ascii="Times New Roman" w:eastAsia="標楷體" w:hAnsi="Times New Roman" w:cs="Times New Roman" w:hint="eastAsia"/>
          <w:sz w:val="28"/>
        </w:rPr>
        <w:t>運動良善風氣，建立優良</w:t>
      </w:r>
      <w:r w:rsidR="004C47C7">
        <w:rPr>
          <w:rFonts w:ascii="Times New Roman" w:eastAsia="標楷體" w:hAnsi="Times New Roman" w:cs="Times New Roman" w:hint="eastAsia"/>
          <w:sz w:val="28"/>
        </w:rPr>
        <w:t>撞球</w:t>
      </w:r>
      <w:r w:rsidRPr="007354CB">
        <w:rPr>
          <w:rFonts w:ascii="Times New Roman" w:eastAsia="標楷體" w:hAnsi="Times New Roman" w:cs="Times New Roman" w:hint="eastAsia"/>
          <w:sz w:val="28"/>
        </w:rPr>
        <w:t>運動環境，以提高</w:t>
      </w:r>
      <w:r w:rsidR="004C47C7">
        <w:rPr>
          <w:rFonts w:ascii="Times New Roman" w:eastAsia="標楷體" w:hAnsi="Times New Roman" w:cs="Times New Roman" w:hint="eastAsia"/>
          <w:sz w:val="28"/>
        </w:rPr>
        <w:t>撞球</w:t>
      </w:r>
      <w:r w:rsidRPr="007354CB">
        <w:rPr>
          <w:rFonts w:ascii="Times New Roman" w:eastAsia="標楷體" w:hAnsi="Times New Roman" w:cs="Times New Roman" w:hint="eastAsia"/>
          <w:sz w:val="28"/>
        </w:rPr>
        <w:t>運動之技術與道德水準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7354CB">
        <w:rPr>
          <w:rFonts w:ascii="Times New Roman" w:eastAsia="標楷體" w:hAnsi="Times New Roman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（一）訂定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選手及教練行為準則。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（二）審議年度各級裁判、教練及選手之獎懲事項。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（三）審議違反</w:t>
      </w:r>
      <w:r w:rsidR="004C47C7">
        <w:rPr>
          <w:rFonts w:ascii="Times New Roman" w:eastAsia="標楷體" w:hAnsi="Times New Roman" w:cs="Times New Roman" w:hint="eastAsia"/>
          <w:sz w:val="28"/>
        </w:rPr>
        <w:t>撞球</w:t>
      </w:r>
      <w:r>
        <w:rPr>
          <w:rFonts w:ascii="標楷體" w:eastAsia="標楷體" w:hAnsi="標楷體" w:cs="Times New Roman" w:hint="eastAsia"/>
          <w:sz w:val="28"/>
        </w:rPr>
        <w:t>運動規則之選手及教練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（四）審議比賽之申訴事件及裁判權力範圍無法處理之爭議事件。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（五）針對違規事件進行調查及處理。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（六）提供</w:t>
      </w:r>
      <w:r w:rsidR="004C47C7">
        <w:rPr>
          <w:rFonts w:ascii="Times New Roman" w:eastAsia="標楷體" w:hAnsi="Times New Roman" w:cs="Times New Roman" w:hint="eastAsia"/>
          <w:sz w:val="28"/>
        </w:rPr>
        <w:t>撞球</w:t>
      </w:r>
      <w:r>
        <w:rPr>
          <w:rFonts w:ascii="標楷體" w:eastAsia="標楷體" w:hAnsi="標楷體" w:cs="Times New Roman" w:hint="eastAsia"/>
          <w:sz w:val="28"/>
        </w:rPr>
        <w:t>運動紀律之諮詢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（七）其他有關裁判、教練及選手紀律相關事宜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</w:t>
      </w:r>
      <w:r w:rsidR="004C47C7">
        <w:rPr>
          <w:rFonts w:ascii="Times New Roman" w:eastAsia="標楷體" w:hAnsi="Times New Roman" w:cs="Times New Roman" w:hint="eastAsia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長推薦，並經理事會通過，報體育署備查後聘任之。</w:t>
      </w:r>
    </w:p>
    <w:p w:rsidR="007354CB" w:rsidRPr="00CA7E6E" w:rsidRDefault="007354CB" w:rsidP="007354CB">
      <w:pPr>
        <w:rPr>
          <w:rFonts w:ascii="Times New Roman" w:eastAsia="標楷體" w:hAnsi="Times New Roman" w:cs="Times New Roman"/>
          <w:sz w:val="28"/>
          <w:highlight w:val="yellow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Pr="004C47C7">
        <w:rPr>
          <w:rFonts w:ascii="Times New Roman" w:eastAsia="標楷體" w:hAnsi="Times New Roman" w:cs="Times New Roman" w:hint="eastAsia"/>
          <w:sz w:val="28"/>
        </w:rPr>
        <w:t>本委員會成員須包括下列人員，並至少各</w:t>
      </w:r>
      <w:r w:rsidRPr="004C47C7">
        <w:rPr>
          <w:rFonts w:ascii="Times New Roman" w:eastAsia="標楷體" w:hAnsi="Times New Roman" w:cs="Times New Roman" w:hint="eastAsia"/>
          <w:sz w:val="28"/>
        </w:rPr>
        <w:t>1</w:t>
      </w:r>
      <w:r w:rsidRPr="004C47C7">
        <w:rPr>
          <w:rFonts w:ascii="Times New Roman" w:eastAsia="標楷體" w:hAnsi="Times New Roman" w:cs="Times New Roman" w:hint="eastAsia"/>
          <w:sz w:val="28"/>
        </w:rPr>
        <w:t>人：</w:t>
      </w:r>
    </w:p>
    <w:p w:rsidR="007354CB" w:rsidRPr="00787CD5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color w:val="FF0000"/>
          <w:sz w:val="28"/>
        </w:rPr>
      </w:pPr>
      <w:r w:rsidRPr="004C47C7">
        <w:rPr>
          <w:rFonts w:ascii="Times New Roman" w:eastAsia="標楷體" w:hAnsi="Times New Roman" w:cs="Times New Roman" w:hint="eastAsia"/>
          <w:sz w:val="28"/>
        </w:rPr>
        <w:t xml:space="preserve">1. </w:t>
      </w:r>
      <w:r w:rsidRPr="004C47C7">
        <w:rPr>
          <w:rFonts w:ascii="Times New Roman" w:eastAsia="標楷體" w:hAnsi="Times New Roman" w:cs="Times New Roman" w:hint="eastAsia"/>
          <w:sz w:val="28"/>
        </w:rPr>
        <w:t>資深裁判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洪明弘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)</w:t>
      </w:r>
    </w:p>
    <w:p w:rsidR="007354CB" w:rsidRPr="004C47C7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4C47C7"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 w:rsidRPr="004C47C7">
        <w:rPr>
          <w:rFonts w:ascii="Times New Roman" w:eastAsia="標楷體" w:hAnsi="Times New Roman" w:cs="Times New Roman" w:hint="eastAsia"/>
          <w:sz w:val="28"/>
        </w:rPr>
        <w:t>曾任國家代表隊教練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林廣建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)</w:t>
      </w:r>
      <w:r w:rsidR="00787CD5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787CD5">
        <w:rPr>
          <w:rFonts w:ascii="Times New Roman" w:eastAsia="標楷體" w:hAnsi="Times New Roman" w:cs="Times New Roman" w:hint="eastAsia"/>
          <w:color w:val="FF0000"/>
          <w:sz w:val="28"/>
        </w:rPr>
        <w:t>凃永輝</w:t>
      </w:r>
      <w:r w:rsidR="00787CD5">
        <w:rPr>
          <w:rFonts w:ascii="Times New Roman" w:eastAsia="標楷體" w:hAnsi="Times New Roman" w:cs="Times New Roman" w:hint="eastAsia"/>
          <w:color w:val="FF0000"/>
          <w:sz w:val="28"/>
        </w:rPr>
        <w:t>)</w:t>
      </w:r>
    </w:p>
    <w:p w:rsidR="007354CB" w:rsidRPr="004C47C7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4C47C7">
        <w:rPr>
          <w:rFonts w:ascii="Times New Roman" w:eastAsia="標楷體" w:hAnsi="Times New Roman" w:cs="Times New Roman" w:hint="eastAsia"/>
          <w:sz w:val="28"/>
        </w:rPr>
        <w:t xml:space="preserve">3. </w:t>
      </w:r>
      <w:r w:rsidRPr="004C47C7">
        <w:rPr>
          <w:rFonts w:ascii="Times New Roman" w:eastAsia="標楷體" w:hAnsi="Times New Roman" w:cs="Times New Roman" w:hint="eastAsia"/>
          <w:sz w:val="28"/>
        </w:rPr>
        <w:t>退役國家代表隊選手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張明雄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) (</w:t>
      </w:r>
      <w:r w:rsidR="00787CD5">
        <w:rPr>
          <w:rFonts w:ascii="Times New Roman" w:eastAsia="標楷體" w:hAnsi="Times New Roman" w:cs="Times New Roman" w:hint="eastAsia"/>
          <w:color w:val="FF0000"/>
          <w:sz w:val="28"/>
        </w:rPr>
        <w:t>鄒明德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)</w:t>
      </w:r>
    </w:p>
    <w:p w:rsidR="007354CB" w:rsidRPr="00787CD5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color w:val="FF0000"/>
          <w:sz w:val="28"/>
        </w:rPr>
      </w:pPr>
      <w:r w:rsidRPr="004C47C7">
        <w:rPr>
          <w:rFonts w:ascii="Times New Roman" w:eastAsia="標楷體" w:hAnsi="Times New Roman" w:cs="Times New Roman" w:hint="eastAsia"/>
          <w:sz w:val="28"/>
        </w:rPr>
        <w:t xml:space="preserve">4. </w:t>
      </w:r>
      <w:r w:rsidRPr="004C47C7">
        <w:rPr>
          <w:rFonts w:ascii="Times New Roman" w:eastAsia="標楷體" w:hAnsi="Times New Roman" w:cs="Times New Roman" w:hint="eastAsia"/>
          <w:sz w:val="28"/>
        </w:rPr>
        <w:t>體育專業人士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787CD5">
        <w:rPr>
          <w:rFonts w:ascii="Times New Roman" w:eastAsia="標楷體" w:hAnsi="Times New Roman" w:cs="Times New Roman" w:hint="eastAsia"/>
          <w:color w:val="FF0000"/>
          <w:sz w:val="28"/>
        </w:rPr>
        <w:t>李志男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)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4C47C7">
        <w:rPr>
          <w:rFonts w:ascii="Times New Roman" w:eastAsia="標楷體" w:hAnsi="Times New Roman" w:cs="Times New Roman" w:hint="eastAsia"/>
          <w:sz w:val="28"/>
        </w:rPr>
        <w:t xml:space="preserve">5. </w:t>
      </w:r>
      <w:r w:rsidRPr="004C47C7">
        <w:rPr>
          <w:rFonts w:ascii="Times New Roman" w:eastAsia="標楷體" w:hAnsi="Times New Roman" w:cs="Times New Roman" w:hint="eastAsia"/>
          <w:sz w:val="28"/>
        </w:rPr>
        <w:t>法律專業人士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(</w:t>
      </w:r>
      <w:r w:rsidR="00B826B9">
        <w:rPr>
          <w:rFonts w:ascii="Times New Roman" w:eastAsia="標楷體" w:hAnsi="Times New Roman" w:cs="Times New Roman" w:hint="eastAsia"/>
          <w:color w:val="FF0000"/>
          <w:sz w:val="28"/>
        </w:rPr>
        <w:t>羅惠民</w:t>
      </w:r>
      <w:r w:rsidR="00787CD5" w:rsidRPr="00787CD5">
        <w:rPr>
          <w:rFonts w:ascii="Times New Roman" w:eastAsia="標楷體" w:hAnsi="Times New Roman" w:cs="Times New Roman" w:hint="eastAsia"/>
          <w:color w:val="FF0000"/>
          <w:sz w:val="28"/>
        </w:rPr>
        <w:t>)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</w:t>
      </w:r>
      <w:r w:rsidR="004C47C7">
        <w:rPr>
          <w:rFonts w:ascii="Times New Roman" w:eastAsia="標楷體" w:hAnsi="Times New Roman" w:cs="Times New Roman" w:hint="eastAsia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7354CB" w:rsidRPr="000A7A56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</w:t>
      </w:r>
      <w:r w:rsidR="004C47C7">
        <w:rPr>
          <w:rFonts w:ascii="Times New Roman" w:eastAsia="標楷體" w:hAnsi="Times New Roman" w:cs="Times New Roman" w:hint="eastAsia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C14A9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sectPr w:rsidR="00C14A9B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4B" w:rsidRDefault="00EA664B" w:rsidP="008914C3">
      <w:r>
        <w:separator/>
      </w:r>
    </w:p>
  </w:endnote>
  <w:endnote w:type="continuationSeparator" w:id="0">
    <w:p w:rsidR="00EA664B" w:rsidRDefault="00EA664B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4B" w:rsidRDefault="00EA664B" w:rsidP="008914C3">
      <w:r>
        <w:separator/>
      </w:r>
    </w:p>
  </w:footnote>
  <w:footnote w:type="continuationSeparator" w:id="0">
    <w:p w:rsidR="00EA664B" w:rsidRDefault="00EA664B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47BE6"/>
    <w:rsid w:val="002C139D"/>
    <w:rsid w:val="002F0B0B"/>
    <w:rsid w:val="003C440E"/>
    <w:rsid w:val="0045641B"/>
    <w:rsid w:val="00461035"/>
    <w:rsid w:val="004A2342"/>
    <w:rsid w:val="004C47C7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87CD5"/>
    <w:rsid w:val="007B607D"/>
    <w:rsid w:val="008914C3"/>
    <w:rsid w:val="008D30CF"/>
    <w:rsid w:val="00910182"/>
    <w:rsid w:val="00914071"/>
    <w:rsid w:val="009F2491"/>
    <w:rsid w:val="00A31D8E"/>
    <w:rsid w:val="00A368FC"/>
    <w:rsid w:val="00A80D99"/>
    <w:rsid w:val="00AA660B"/>
    <w:rsid w:val="00B06EA3"/>
    <w:rsid w:val="00B826B9"/>
    <w:rsid w:val="00C14A9B"/>
    <w:rsid w:val="00C361C0"/>
    <w:rsid w:val="00C8208F"/>
    <w:rsid w:val="00CA4CFB"/>
    <w:rsid w:val="00CA7E6E"/>
    <w:rsid w:val="00D457F3"/>
    <w:rsid w:val="00DB689F"/>
    <w:rsid w:val="00E17CC1"/>
    <w:rsid w:val="00EA2867"/>
    <w:rsid w:val="00EA664B"/>
    <w:rsid w:val="00EB79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Office Word</Application>
  <DocSecurity>0</DocSecurity>
  <Lines>5</Lines>
  <Paragraphs>1</Paragraphs>
  <ScaleCrop>false</ScaleCrop>
  <Company>SYNNEX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</cp:lastModifiedBy>
  <cp:revision>5</cp:revision>
  <cp:lastPrinted>2016-09-19T08:24:00Z</cp:lastPrinted>
  <dcterms:created xsi:type="dcterms:W3CDTF">2017-10-31T07:12:00Z</dcterms:created>
  <dcterms:modified xsi:type="dcterms:W3CDTF">2017-12-11T08:50:00Z</dcterms:modified>
</cp:coreProperties>
</file>