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5C" w:rsidRPr="00D46C5C" w:rsidRDefault="00D46C5C" w:rsidP="00D46C5C">
      <w:pPr>
        <w:ind w:right="-1"/>
        <w:jc w:val="distribute"/>
        <w:rPr>
          <w:rFonts w:ascii="標楷體" w:eastAsia="標楷體" w:hAnsi="標楷體"/>
          <w:b/>
          <w:sz w:val="36"/>
          <w:szCs w:val="36"/>
        </w:rPr>
      </w:pPr>
      <w:r w:rsidRPr="00D46C5C">
        <w:rPr>
          <w:rFonts w:eastAsia="標楷體"/>
          <w:b/>
          <w:sz w:val="36"/>
          <w:szCs w:val="36"/>
        </w:rPr>
        <w:t>107</w:t>
      </w:r>
      <w:r w:rsidRPr="00D46C5C">
        <w:rPr>
          <w:rFonts w:ascii="標楷體" w:eastAsia="標楷體" w:hAnsi="標楷體"/>
          <w:b/>
          <w:sz w:val="36"/>
          <w:szCs w:val="36"/>
        </w:rPr>
        <w:t>年度</w:t>
      </w:r>
      <w:r w:rsidRPr="00D46C5C">
        <w:rPr>
          <w:rFonts w:ascii="標楷體" w:eastAsia="標楷體" w:hAnsi="標楷體" w:hint="eastAsia"/>
          <w:b/>
          <w:sz w:val="36"/>
          <w:szCs w:val="36"/>
        </w:rPr>
        <w:t>非</w:t>
      </w:r>
      <w:r w:rsidRPr="00D46C5C">
        <w:rPr>
          <w:rFonts w:ascii="標楷體" w:eastAsia="標楷體" w:hAnsi="標楷體"/>
          <w:b/>
          <w:sz w:val="36"/>
          <w:szCs w:val="36"/>
        </w:rPr>
        <w:t>奧亞</w:t>
      </w:r>
      <w:r w:rsidRPr="00D46C5C">
        <w:rPr>
          <w:rFonts w:ascii="標楷體" w:eastAsia="標楷體" w:hAnsi="標楷體" w:hint="eastAsia"/>
          <w:b/>
          <w:sz w:val="36"/>
          <w:szCs w:val="36"/>
        </w:rPr>
        <w:t>運特定體育</w:t>
      </w:r>
      <w:r w:rsidRPr="00D46C5C">
        <w:rPr>
          <w:rFonts w:ascii="標楷體" w:eastAsia="標楷體" w:hAnsi="標楷體"/>
          <w:b/>
          <w:sz w:val="36"/>
          <w:szCs w:val="36"/>
        </w:rPr>
        <w:t>團體訪評</w:t>
      </w:r>
    </w:p>
    <w:p w:rsidR="00D46C5C" w:rsidRPr="00CF52B5" w:rsidRDefault="00CF52B5" w:rsidP="00CF52B5">
      <w:pPr>
        <w:ind w:right="-1"/>
        <w:jc w:val="center"/>
        <w:rPr>
          <w:rFonts w:ascii="標楷體" w:eastAsia="標楷體" w:hAnsi="標楷體"/>
          <w:b/>
          <w:sz w:val="32"/>
          <w:szCs w:val="32"/>
        </w:rPr>
      </w:pPr>
      <w:r w:rsidRPr="00CF52B5">
        <w:rPr>
          <w:rFonts w:ascii="標楷體" w:eastAsia="標楷體" w:hAnsi="標楷體" w:hint="eastAsia"/>
          <w:b/>
          <w:sz w:val="32"/>
          <w:szCs w:val="32"/>
        </w:rPr>
        <w:t>訪評</w:t>
      </w:r>
      <w:r w:rsidR="0019251A" w:rsidRPr="00CF52B5">
        <w:rPr>
          <w:rFonts w:ascii="標楷體" w:eastAsia="標楷體" w:hAnsi="標楷體" w:hint="eastAsia"/>
          <w:b/>
          <w:sz w:val="32"/>
          <w:szCs w:val="32"/>
        </w:rPr>
        <w:t>委員意見</w:t>
      </w:r>
      <w:r w:rsidRPr="00CF52B5">
        <w:rPr>
          <w:rFonts w:ascii="標楷體" w:eastAsia="標楷體" w:hAnsi="標楷體" w:hint="eastAsia"/>
          <w:b/>
          <w:sz w:val="32"/>
          <w:szCs w:val="32"/>
        </w:rPr>
        <w:t>紀錄</w:t>
      </w:r>
    </w:p>
    <w:p w:rsidR="00B919C9" w:rsidRPr="000B628D" w:rsidRDefault="00D46C5C">
      <w:pPr>
        <w:rPr>
          <w:sz w:val="28"/>
          <w:szCs w:val="28"/>
        </w:rPr>
      </w:pPr>
      <w:r w:rsidRPr="000B628D">
        <w:rPr>
          <w:rFonts w:hint="eastAsia"/>
          <w:sz w:val="28"/>
          <w:szCs w:val="28"/>
        </w:rPr>
        <w:t>日期：</w:t>
      </w:r>
      <w:r w:rsidRPr="000B628D">
        <w:rPr>
          <w:sz w:val="28"/>
          <w:szCs w:val="28"/>
        </w:rPr>
        <w:t>108</w:t>
      </w:r>
      <w:r w:rsidRPr="000B628D">
        <w:rPr>
          <w:rFonts w:hint="eastAsia"/>
          <w:sz w:val="28"/>
          <w:szCs w:val="28"/>
        </w:rPr>
        <w:t>年</w:t>
      </w:r>
      <w:r w:rsidRPr="000B628D">
        <w:rPr>
          <w:sz w:val="28"/>
          <w:szCs w:val="28"/>
        </w:rPr>
        <w:t>04</w:t>
      </w:r>
      <w:r w:rsidRPr="000B628D">
        <w:rPr>
          <w:rFonts w:hint="eastAsia"/>
          <w:sz w:val="28"/>
          <w:szCs w:val="28"/>
        </w:rPr>
        <w:t>月</w:t>
      </w:r>
      <w:r w:rsidRPr="000B628D">
        <w:rPr>
          <w:sz w:val="28"/>
          <w:szCs w:val="28"/>
        </w:rPr>
        <w:t>10</w:t>
      </w:r>
      <w:r w:rsidRPr="000B628D">
        <w:rPr>
          <w:rFonts w:hint="eastAsia"/>
          <w:sz w:val="28"/>
          <w:szCs w:val="28"/>
        </w:rPr>
        <w:t>日</w:t>
      </w:r>
    </w:p>
    <w:p w:rsidR="00D46C5C" w:rsidRPr="000B628D" w:rsidRDefault="00D46C5C">
      <w:pPr>
        <w:rPr>
          <w:sz w:val="28"/>
          <w:szCs w:val="28"/>
        </w:rPr>
      </w:pPr>
      <w:r w:rsidRPr="000B628D">
        <w:rPr>
          <w:rFonts w:hint="eastAsia"/>
          <w:sz w:val="28"/>
          <w:szCs w:val="28"/>
        </w:rPr>
        <w:t>時間：</w:t>
      </w:r>
      <w:r w:rsidRPr="000B628D">
        <w:rPr>
          <w:sz w:val="28"/>
          <w:szCs w:val="28"/>
        </w:rPr>
        <w:t>13:30pm</w:t>
      </w:r>
    </w:p>
    <w:p w:rsidR="00D46C5C" w:rsidRPr="000B628D" w:rsidRDefault="00D46C5C">
      <w:pPr>
        <w:rPr>
          <w:sz w:val="28"/>
          <w:szCs w:val="28"/>
        </w:rPr>
      </w:pPr>
      <w:r w:rsidRPr="000B628D">
        <w:rPr>
          <w:rFonts w:hint="eastAsia"/>
          <w:sz w:val="28"/>
          <w:szCs w:val="28"/>
        </w:rPr>
        <w:t>訪評委員意見：</w:t>
      </w:r>
    </w:p>
    <w:p w:rsidR="008B73BC" w:rsidRPr="000B628D" w:rsidRDefault="00D46C5C" w:rsidP="00D46C5C">
      <w:pPr>
        <w:pStyle w:val="a3"/>
        <w:numPr>
          <w:ilvl w:val="0"/>
          <w:numId w:val="1"/>
        </w:numPr>
        <w:ind w:leftChars="0"/>
        <w:rPr>
          <w:rFonts w:ascii="標楷體" w:hAnsi="標楷體"/>
          <w:sz w:val="28"/>
          <w:szCs w:val="28"/>
        </w:rPr>
      </w:pPr>
      <w:r w:rsidRPr="000B628D">
        <w:rPr>
          <w:rFonts w:ascii="標楷體" w:hAnsi="標楷體"/>
          <w:sz w:val="28"/>
          <w:szCs w:val="28"/>
        </w:rPr>
        <w:t>組織會務運作</w:t>
      </w:r>
      <w:r w:rsidR="008B73BC" w:rsidRPr="000B628D">
        <w:rPr>
          <w:rFonts w:ascii="標楷體" w:hAnsi="標楷體" w:hint="eastAsia"/>
          <w:sz w:val="28"/>
          <w:szCs w:val="28"/>
        </w:rPr>
        <w:t>」</w:t>
      </w:r>
    </w:p>
    <w:p w:rsidR="008B73BC" w:rsidRPr="000B628D" w:rsidRDefault="008B73BC" w:rsidP="008B73BC">
      <w:pPr>
        <w:pStyle w:val="a3"/>
        <w:numPr>
          <w:ilvl w:val="0"/>
          <w:numId w:val="2"/>
        </w:numPr>
        <w:ind w:leftChars="0"/>
        <w:rPr>
          <w:rFonts w:ascii="標楷體" w:hAnsi="標楷體"/>
          <w:sz w:val="28"/>
          <w:szCs w:val="28"/>
        </w:rPr>
      </w:pPr>
      <w:r w:rsidRPr="000B628D">
        <w:rPr>
          <w:rFonts w:ascii="標楷體" w:hAnsi="標楷體" w:hint="eastAsia"/>
          <w:sz w:val="28"/>
          <w:szCs w:val="28"/>
        </w:rPr>
        <w:t>需有</w:t>
      </w:r>
      <w:r w:rsidRPr="000B628D">
        <w:rPr>
          <w:rFonts w:ascii="標楷體" w:hAnsi="標楷體"/>
          <w:sz w:val="28"/>
          <w:szCs w:val="28"/>
        </w:rPr>
        <w:t>詳細的年度中</w:t>
      </w:r>
      <w:r w:rsidRPr="000B628D">
        <w:rPr>
          <w:rFonts w:ascii="標楷體" w:hAnsi="標楷體" w:hint="eastAsia"/>
          <w:sz w:val="28"/>
          <w:szCs w:val="28"/>
        </w:rPr>
        <w:t>、</w:t>
      </w:r>
      <w:r w:rsidRPr="000B628D">
        <w:rPr>
          <w:rFonts w:ascii="標楷體" w:hAnsi="標楷體"/>
          <w:sz w:val="28"/>
          <w:szCs w:val="28"/>
        </w:rPr>
        <w:t>長程計畫</w:t>
      </w:r>
      <w:r w:rsidRPr="000B628D">
        <w:rPr>
          <w:rFonts w:ascii="標楷體" w:hAnsi="標楷體" w:hint="eastAsia"/>
          <w:sz w:val="28"/>
          <w:szCs w:val="28"/>
        </w:rPr>
        <w:t>且</w:t>
      </w:r>
      <w:r w:rsidRPr="000B628D">
        <w:rPr>
          <w:rFonts w:ascii="標楷體" w:hAnsi="標楷體"/>
          <w:sz w:val="28"/>
          <w:szCs w:val="28"/>
        </w:rPr>
        <w:t>需</w:t>
      </w:r>
      <w:r w:rsidRPr="000B628D">
        <w:rPr>
          <w:rFonts w:ascii="標楷體" w:hAnsi="標楷體" w:hint="eastAsia"/>
          <w:sz w:val="28"/>
          <w:szCs w:val="28"/>
        </w:rPr>
        <w:t>經</w:t>
      </w:r>
      <w:r w:rsidRPr="000B628D">
        <w:rPr>
          <w:rFonts w:ascii="標楷體" w:hAnsi="標楷體"/>
          <w:sz w:val="28"/>
          <w:szCs w:val="28"/>
        </w:rPr>
        <w:t>開會通過</w:t>
      </w:r>
      <w:r w:rsidRPr="000B628D">
        <w:rPr>
          <w:rFonts w:ascii="標楷體" w:hAnsi="標楷體" w:hint="eastAsia"/>
          <w:sz w:val="28"/>
          <w:szCs w:val="28"/>
        </w:rPr>
        <w:t>。</w:t>
      </w:r>
    </w:p>
    <w:p w:rsidR="008B73BC" w:rsidRPr="000B628D" w:rsidRDefault="008B73BC" w:rsidP="008B73BC">
      <w:pPr>
        <w:pStyle w:val="a3"/>
        <w:numPr>
          <w:ilvl w:val="0"/>
          <w:numId w:val="2"/>
        </w:numPr>
        <w:ind w:leftChars="0"/>
        <w:rPr>
          <w:rFonts w:ascii="標楷體" w:hAnsi="標楷體"/>
          <w:sz w:val="28"/>
          <w:szCs w:val="28"/>
        </w:rPr>
      </w:pPr>
      <w:r w:rsidRPr="000B628D">
        <w:rPr>
          <w:rFonts w:ascii="標楷體" w:hAnsi="標楷體"/>
          <w:sz w:val="28"/>
          <w:szCs w:val="28"/>
        </w:rPr>
        <w:t>教練，裁判</w:t>
      </w:r>
      <w:r w:rsidRPr="000B628D">
        <w:rPr>
          <w:rFonts w:ascii="標楷體" w:hAnsi="標楷體" w:hint="eastAsia"/>
          <w:sz w:val="28"/>
          <w:szCs w:val="28"/>
        </w:rPr>
        <w:t>等其他</w:t>
      </w:r>
      <w:r w:rsidRPr="000B628D">
        <w:rPr>
          <w:rFonts w:ascii="標楷體" w:hAnsi="標楷體"/>
          <w:sz w:val="28"/>
          <w:szCs w:val="28"/>
        </w:rPr>
        <w:t>委員會</w:t>
      </w:r>
      <w:r w:rsidRPr="000B628D">
        <w:rPr>
          <w:rFonts w:ascii="標楷體" w:hAnsi="標楷體" w:hint="eastAsia"/>
          <w:sz w:val="28"/>
          <w:szCs w:val="28"/>
        </w:rPr>
        <w:t>也應</w:t>
      </w:r>
      <w:r w:rsidRPr="000B628D">
        <w:rPr>
          <w:rFonts w:ascii="標楷體" w:hAnsi="標楷體"/>
          <w:sz w:val="28"/>
          <w:szCs w:val="28"/>
        </w:rPr>
        <w:t>要定期開會</w:t>
      </w:r>
      <w:r w:rsidRPr="000B628D">
        <w:rPr>
          <w:rFonts w:ascii="標楷體" w:hAnsi="標楷體" w:hint="eastAsia"/>
          <w:sz w:val="28"/>
          <w:szCs w:val="28"/>
        </w:rPr>
        <w:t>。</w:t>
      </w:r>
    </w:p>
    <w:p w:rsidR="008B73BC" w:rsidRPr="000B628D" w:rsidRDefault="008B73BC" w:rsidP="008B73BC">
      <w:pPr>
        <w:pStyle w:val="a3"/>
        <w:numPr>
          <w:ilvl w:val="0"/>
          <w:numId w:val="2"/>
        </w:numPr>
        <w:ind w:leftChars="0"/>
        <w:rPr>
          <w:rFonts w:ascii="標楷體" w:hAnsi="標楷體"/>
          <w:sz w:val="28"/>
          <w:szCs w:val="28"/>
        </w:rPr>
      </w:pPr>
      <w:r w:rsidRPr="000B628D">
        <w:rPr>
          <w:rFonts w:ascii="標楷體" w:hAnsi="標楷體"/>
          <w:sz w:val="28"/>
          <w:szCs w:val="28"/>
        </w:rPr>
        <w:t>監事及委員會的男女比例</w:t>
      </w:r>
      <w:r w:rsidRPr="000B628D">
        <w:rPr>
          <w:rFonts w:ascii="標楷體" w:hAnsi="標楷體" w:hint="eastAsia"/>
          <w:sz w:val="28"/>
          <w:szCs w:val="28"/>
        </w:rPr>
        <w:t>應該要符合性平的要求，增加女性參與。</w:t>
      </w:r>
    </w:p>
    <w:p w:rsidR="0019251A" w:rsidRPr="000B628D" w:rsidRDefault="0019251A" w:rsidP="008B73BC">
      <w:pPr>
        <w:pStyle w:val="a3"/>
        <w:numPr>
          <w:ilvl w:val="0"/>
          <w:numId w:val="2"/>
        </w:numPr>
        <w:ind w:leftChars="0"/>
        <w:rPr>
          <w:rFonts w:ascii="標楷體" w:hAnsi="標楷體"/>
          <w:sz w:val="28"/>
          <w:szCs w:val="28"/>
        </w:rPr>
      </w:pPr>
      <w:r w:rsidRPr="000B628D">
        <w:rPr>
          <w:rFonts w:ascii="標楷體" w:hAnsi="標楷體" w:hint="eastAsia"/>
          <w:sz w:val="28"/>
          <w:szCs w:val="28"/>
        </w:rPr>
        <w:t>虛擬列各方面的危機處理機制，因應危機的發生處理，明定處理順序、方式，或是對外的新聞發言代表。</w:t>
      </w:r>
    </w:p>
    <w:p w:rsidR="008B73BC" w:rsidRPr="000B628D" w:rsidRDefault="00D46C5C" w:rsidP="00D46C5C">
      <w:pPr>
        <w:pStyle w:val="a3"/>
        <w:numPr>
          <w:ilvl w:val="0"/>
          <w:numId w:val="1"/>
        </w:numPr>
        <w:ind w:leftChars="0"/>
        <w:rPr>
          <w:rFonts w:ascii="標楷體" w:hAnsi="標楷體"/>
          <w:sz w:val="28"/>
          <w:szCs w:val="28"/>
        </w:rPr>
      </w:pPr>
      <w:r w:rsidRPr="000B628D">
        <w:rPr>
          <w:rFonts w:ascii="標楷體" w:hAnsi="標楷體"/>
          <w:sz w:val="28"/>
          <w:szCs w:val="28"/>
        </w:rPr>
        <w:t>會計制度及財務狀況</w:t>
      </w:r>
      <w:r w:rsidR="0019251A" w:rsidRPr="000B628D">
        <w:rPr>
          <w:rFonts w:ascii="標楷體" w:hAnsi="標楷體" w:hint="eastAsia"/>
          <w:sz w:val="28"/>
          <w:szCs w:val="28"/>
        </w:rPr>
        <w:t>」</w:t>
      </w:r>
    </w:p>
    <w:p w:rsidR="0019251A" w:rsidRPr="000B628D" w:rsidRDefault="0019251A" w:rsidP="0019251A">
      <w:pPr>
        <w:pStyle w:val="a3"/>
        <w:ind w:leftChars="0" w:left="720"/>
        <w:rPr>
          <w:rFonts w:ascii="標楷體" w:hAnsi="標楷體"/>
          <w:sz w:val="28"/>
          <w:szCs w:val="28"/>
        </w:rPr>
      </w:pPr>
      <w:r w:rsidRPr="000B628D">
        <w:rPr>
          <w:rFonts w:ascii="標楷體" w:hAnsi="標楷體"/>
          <w:sz w:val="28"/>
          <w:szCs w:val="28"/>
        </w:rPr>
        <w:t xml:space="preserve">1. </w:t>
      </w:r>
      <w:proofErr w:type="gramStart"/>
      <w:r w:rsidRPr="000B628D">
        <w:rPr>
          <w:rFonts w:ascii="標楷體" w:hAnsi="標楷體"/>
          <w:sz w:val="28"/>
          <w:szCs w:val="28"/>
        </w:rPr>
        <w:t>帳冊</w:t>
      </w:r>
      <w:proofErr w:type="gramEnd"/>
      <w:r w:rsidRPr="000B628D">
        <w:rPr>
          <w:rFonts w:ascii="標楷體" w:hAnsi="標楷體"/>
          <w:sz w:val="28"/>
          <w:szCs w:val="28"/>
        </w:rPr>
        <w:t>要分社團法人和國稅局版本</w:t>
      </w:r>
      <w:r w:rsidRPr="000B628D">
        <w:rPr>
          <w:rFonts w:ascii="標楷體" w:hAnsi="標楷體" w:hint="eastAsia"/>
          <w:sz w:val="28"/>
          <w:szCs w:val="28"/>
        </w:rPr>
        <w:t>。</w:t>
      </w:r>
    </w:p>
    <w:p w:rsidR="008B73BC" w:rsidRPr="000B628D" w:rsidRDefault="00D46C5C" w:rsidP="00D46C5C">
      <w:pPr>
        <w:pStyle w:val="a3"/>
        <w:numPr>
          <w:ilvl w:val="0"/>
          <w:numId w:val="1"/>
        </w:numPr>
        <w:ind w:leftChars="0"/>
        <w:rPr>
          <w:rFonts w:ascii="標楷體" w:hAnsi="標楷體"/>
          <w:sz w:val="28"/>
          <w:szCs w:val="28"/>
        </w:rPr>
      </w:pPr>
      <w:r w:rsidRPr="000B628D">
        <w:rPr>
          <w:kern w:val="24"/>
          <w:sz w:val="28"/>
          <w:szCs w:val="28"/>
        </w:rPr>
        <w:t>國家代表隊培訓、遴選及參賽制度</w:t>
      </w:r>
      <w:r w:rsidR="008B73BC" w:rsidRPr="000B628D">
        <w:rPr>
          <w:rFonts w:ascii="標楷體" w:hAnsi="標楷體" w:hint="eastAsia"/>
          <w:sz w:val="28"/>
          <w:szCs w:val="28"/>
        </w:rPr>
        <w:t>」</w:t>
      </w:r>
    </w:p>
    <w:p w:rsidR="0019251A" w:rsidRPr="000B628D" w:rsidRDefault="0019251A" w:rsidP="0019251A">
      <w:pPr>
        <w:pStyle w:val="a3"/>
        <w:numPr>
          <w:ilvl w:val="0"/>
          <w:numId w:val="3"/>
        </w:numPr>
        <w:ind w:leftChars="0"/>
        <w:rPr>
          <w:rFonts w:ascii="標楷體" w:hAnsi="標楷體"/>
          <w:sz w:val="28"/>
          <w:szCs w:val="28"/>
        </w:rPr>
      </w:pPr>
      <w:bookmarkStart w:id="0" w:name="_GoBack"/>
      <w:r w:rsidRPr="000B628D">
        <w:rPr>
          <w:rFonts w:ascii="標楷體" w:hAnsi="標楷體"/>
          <w:sz w:val="28"/>
          <w:szCs w:val="28"/>
        </w:rPr>
        <w:t>裁判和教練講習辦法要請</w:t>
      </w:r>
      <w:r w:rsidRPr="000B628D">
        <w:rPr>
          <w:rFonts w:ascii="標楷體" w:hAnsi="標楷體"/>
          <w:sz w:val="28"/>
          <w:szCs w:val="28"/>
        </w:rPr>
        <w:t>2</w:t>
      </w:r>
      <w:r w:rsidRPr="000B628D">
        <w:rPr>
          <w:rFonts w:ascii="標楷體" w:hAnsi="標楷體"/>
          <w:sz w:val="28"/>
          <w:szCs w:val="28"/>
        </w:rPr>
        <w:t>個委員會快訂出來</w:t>
      </w:r>
      <w:r w:rsidRPr="000B628D">
        <w:rPr>
          <w:rFonts w:ascii="標楷體" w:hAnsi="標楷體" w:hint="eastAsia"/>
          <w:sz w:val="28"/>
          <w:szCs w:val="28"/>
        </w:rPr>
        <w:t>。</w:t>
      </w:r>
    </w:p>
    <w:bookmarkEnd w:id="0"/>
    <w:p w:rsidR="0019251A" w:rsidRPr="000B628D" w:rsidRDefault="0019251A" w:rsidP="0019251A">
      <w:pPr>
        <w:pStyle w:val="a3"/>
        <w:numPr>
          <w:ilvl w:val="0"/>
          <w:numId w:val="3"/>
        </w:numPr>
        <w:ind w:leftChars="0"/>
        <w:rPr>
          <w:rFonts w:ascii="標楷體" w:hAnsi="標楷體"/>
          <w:sz w:val="28"/>
          <w:szCs w:val="28"/>
        </w:rPr>
      </w:pPr>
      <w:r w:rsidRPr="000B628D">
        <w:rPr>
          <w:rFonts w:ascii="標楷體" w:hAnsi="標楷體" w:hint="eastAsia"/>
          <w:sz w:val="28"/>
          <w:szCs w:val="28"/>
        </w:rPr>
        <w:t>裁判與教練的增能、換證機制、資格檢定、管理實施計畫要擬列出來。</w:t>
      </w:r>
    </w:p>
    <w:p w:rsidR="0019251A" w:rsidRPr="000B628D" w:rsidRDefault="0019251A" w:rsidP="0019251A">
      <w:pPr>
        <w:pStyle w:val="a3"/>
        <w:numPr>
          <w:ilvl w:val="0"/>
          <w:numId w:val="3"/>
        </w:numPr>
        <w:ind w:leftChars="0"/>
        <w:rPr>
          <w:rFonts w:ascii="標楷體" w:hAnsi="標楷體"/>
          <w:sz w:val="28"/>
          <w:szCs w:val="28"/>
        </w:rPr>
      </w:pPr>
      <w:r w:rsidRPr="000B628D">
        <w:rPr>
          <w:rFonts w:ascii="標楷體" w:hAnsi="標楷體"/>
          <w:sz w:val="28"/>
          <w:szCs w:val="28"/>
        </w:rPr>
        <w:t>裁判</w:t>
      </w:r>
      <w:r w:rsidRPr="000B628D">
        <w:rPr>
          <w:rFonts w:ascii="標楷體" w:hAnsi="標楷體" w:hint="eastAsia"/>
          <w:sz w:val="28"/>
          <w:szCs w:val="28"/>
        </w:rPr>
        <w:t>委員會</w:t>
      </w:r>
      <w:r w:rsidRPr="000B628D">
        <w:rPr>
          <w:rFonts w:ascii="標楷體" w:hAnsi="標楷體"/>
          <w:sz w:val="28"/>
          <w:szCs w:val="28"/>
        </w:rPr>
        <w:t>定期開會時</w:t>
      </w:r>
      <w:r w:rsidRPr="000B628D">
        <w:rPr>
          <w:rFonts w:ascii="標楷體" w:hAnsi="標楷體" w:hint="eastAsia"/>
          <w:sz w:val="28"/>
          <w:szCs w:val="28"/>
        </w:rPr>
        <w:t>，</w:t>
      </w:r>
      <w:r w:rsidRPr="000B628D">
        <w:rPr>
          <w:rFonts w:ascii="標楷體" w:hAnsi="標楷體"/>
          <w:sz w:val="28"/>
          <w:szCs w:val="28"/>
        </w:rPr>
        <w:t>要對規則加強討論</w:t>
      </w:r>
      <w:r w:rsidRPr="000B628D">
        <w:rPr>
          <w:rFonts w:ascii="標楷體" w:hAnsi="標楷體" w:hint="eastAsia"/>
          <w:sz w:val="28"/>
          <w:szCs w:val="28"/>
        </w:rPr>
        <w:t>，新</w:t>
      </w:r>
      <w:r w:rsidRPr="000B628D">
        <w:rPr>
          <w:rFonts w:ascii="標楷體" w:hAnsi="標楷體"/>
          <w:sz w:val="28"/>
          <w:szCs w:val="28"/>
        </w:rPr>
        <w:t>規則需審定</w:t>
      </w:r>
      <w:r w:rsidRPr="000B628D">
        <w:rPr>
          <w:rFonts w:ascii="標楷體" w:hAnsi="標楷體" w:hint="eastAsia"/>
          <w:sz w:val="28"/>
          <w:szCs w:val="28"/>
        </w:rPr>
        <w:t>。</w:t>
      </w:r>
    </w:p>
    <w:p w:rsidR="0019251A" w:rsidRPr="000B628D" w:rsidRDefault="0019251A" w:rsidP="0019251A">
      <w:pPr>
        <w:pStyle w:val="a3"/>
        <w:numPr>
          <w:ilvl w:val="0"/>
          <w:numId w:val="3"/>
        </w:numPr>
        <w:ind w:leftChars="0"/>
        <w:rPr>
          <w:rFonts w:ascii="標楷體" w:hAnsi="標楷體"/>
          <w:sz w:val="28"/>
          <w:szCs w:val="28"/>
        </w:rPr>
      </w:pPr>
      <w:r w:rsidRPr="000B628D">
        <w:rPr>
          <w:rFonts w:ascii="標楷體" w:hAnsi="標楷體"/>
          <w:sz w:val="28"/>
          <w:szCs w:val="28"/>
        </w:rPr>
        <w:t>集訓時間，選訓委員要前往督導</w:t>
      </w:r>
      <w:proofErr w:type="gramStart"/>
      <w:r w:rsidRPr="000B628D">
        <w:rPr>
          <w:rFonts w:ascii="標楷體" w:hAnsi="標楷體"/>
          <w:sz w:val="28"/>
          <w:szCs w:val="28"/>
        </w:rPr>
        <w:t>並做</w:t>
      </w:r>
      <w:r w:rsidRPr="000B628D">
        <w:rPr>
          <w:rFonts w:ascii="標楷體" w:hAnsi="標楷體" w:hint="eastAsia"/>
          <w:sz w:val="28"/>
          <w:szCs w:val="28"/>
        </w:rPr>
        <w:t>督訓</w:t>
      </w:r>
      <w:proofErr w:type="gramEnd"/>
      <w:r w:rsidRPr="000B628D">
        <w:rPr>
          <w:rFonts w:ascii="標楷體" w:hAnsi="標楷體"/>
          <w:sz w:val="28"/>
          <w:szCs w:val="28"/>
        </w:rPr>
        <w:t>報告紀錄</w:t>
      </w:r>
      <w:r w:rsidRPr="000B628D">
        <w:rPr>
          <w:rFonts w:ascii="標楷體" w:hAnsi="標楷體" w:hint="eastAsia"/>
          <w:sz w:val="28"/>
          <w:szCs w:val="28"/>
        </w:rPr>
        <w:t>。</w:t>
      </w:r>
    </w:p>
    <w:p w:rsidR="0019251A" w:rsidRPr="000B628D" w:rsidRDefault="0019251A" w:rsidP="0019251A">
      <w:pPr>
        <w:pStyle w:val="a3"/>
        <w:numPr>
          <w:ilvl w:val="0"/>
          <w:numId w:val="3"/>
        </w:numPr>
        <w:ind w:leftChars="0"/>
        <w:rPr>
          <w:rFonts w:ascii="標楷體" w:hAnsi="標楷體"/>
          <w:sz w:val="28"/>
          <w:szCs w:val="28"/>
        </w:rPr>
      </w:pPr>
      <w:r w:rsidRPr="000B628D">
        <w:rPr>
          <w:rFonts w:ascii="標楷體" w:hAnsi="標楷體"/>
          <w:sz w:val="28"/>
          <w:szCs w:val="28"/>
        </w:rPr>
        <w:t>國際會議要多參與，可向國際組申請補助</w:t>
      </w:r>
      <w:r w:rsidRPr="000B628D">
        <w:rPr>
          <w:rFonts w:ascii="標楷體" w:hAnsi="標楷體" w:hint="eastAsia"/>
          <w:sz w:val="28"/>
          <w:szCs w:val="28"/>
        </w:rPr>
        <w:t>。</w:t>
      </w:r>
    </w:p>
    <w:p w:rsidR="0019251A" w:rsidRPr="000B628D" w:rsidRDefault="0019251A" w:rsidP="0019251A">
      <w:pPr>
        <w:pStyle w:val="a3"/>
        <w:numPr>
          <w:ilvl w:val="0"/>
          <w:numId w:val="3"/>
        </w:numPr>
        <w:ind w:leftChars="0"/>
        <w:rPr>
          <w:rFonts w:ascii="標楷體" w:hAnsi="標楷體"/>
          <w:sz w:val="28"/>
          <w:szCs w:val="28"/>
        </w:rPr>
      </w:pPr>
      <w:r w:rsidRPr="000B628D">
        <w:rPr>
          <w:rFonts w:ascii="標楷體" w:hAnsi="標楷體" w:hint="eastAsia"/>
          <w:sz w:val="28"/>
          <w:szCs w:val="28"/>
        </w:rPr>
        <w:t>藥檢</w:t>
      </w:r>
      <w:r w:rsidRPr="000B628D">
        <w:rPr>
          <w:rFonts w:ascii="標楷體" w:hAnsi="標楷體"/>
          <w:sz w:val="28"/>
          <w:szCs w:val="28"/>
        </w:rPr>
        <w:t>年度計劃要訂定管制表，</w:t>
      </w:r>
      <w:r w:rsidRPr="000B628D">
        <w:rPr>
          <w:rFonts w:ascii="標楷體" w:hAnsi="標楷體" w:hint="eastAsia"/>
          <w:sz w:val="28"/>
          <w:szCs w:val="28"/>
        </w:rPr>
        <w:t>可加入</w:t>
      </w:r>
      <w:r w:rsidRPr="000B628D">
        <w:rPr>
          <w:rFonts w:ascii="標楷體" w:hAnsi="標楷體"/>
          <w:sz w:val="28"/>
          <w:szCs w:val="28"/>
        </w:rPr>
        <w:t>賽會和教練</w:t>
      </w:r>
      <w:r w:rsidRPr="000B628D">
        <w:rPr>
          <w:rFonts w:ascii="標楷體" w:hAnsi="標楷體" w:hint="eastAsia"/>
          <w:sz w:val="28"/>
          <w:szCs w:val="28"/>
        </w:rPr>
        <w:t>、</w:t>
      </w:r>
      <w:r w:rsidRPr="000B628D">
        <w:rPr>
          <w:rFonts w:ascii="標楷體" w:hAnsi="標楷體"/>
          <w:sz w:val="28"/>
          <w:szCs w:val="28"/>
        </w:rPr>
        <w:t>裁判講習會</w:t>
      </w:r>
      <w:r w:rsidRPr="000B628D">
        <w:rPr>
          <w:rFonts w:ascii="標楷體" w:hAnsi="標楷體" w:hint="eastAsia"/>
          <w:sz w:val="28"/>
          <w:szCs w:val="28"/>
        </w:rPr>
        <w:t>課程中。</w:t>
      </w:r>
    </w:p>
    <w:p w:rsidR="008B73BC" w:rsidRPr="000B628D" w:rsidRDefault="00D46C5C" w:rsidP="00D46C5C">
      <w:pPr>
        <w:pStyle w:val="a3"/>
        <w:numPr>
          <w:ilvl w:val="0"/>
          <w:numId w:val="1"/>
        </w:numPr>
        <w:ind w:leftChars="0"/>
        <w:rPr>
          <w:rFonts w:ascii="標楷體" w:hAnsi="標楷體"/>
          <w:sz w:val="28"/>
          <w:szCs w:val="28"/>
        </w:rPr>
      </w:pPr>
      <w:r w:rsidRPr="000B628D">
        <w:rPr>
          <w:kern w:val="24"/>
          <w:sz w:val="28"/>
          <w:szCs w:val="28"/>
        </w:rPr>
        <w:t>業務推展績效</w:t>
      </w:r>
      <w:r w:rsidR="008B73BC" w:rsidRPr="000B628D">
        <w:rPr>
          <w:rFonts w:ascii="標楷體" w:hAnsi="標楷體" w:hint="eastAsia"/>
          <w:sz w:val="28"/>
          <w:szCs w:val="28"/>
        </w:rPr>
        <w:t>」</w:t>
      </w:r>
    </w:p>
    <w:p w:rsidR="008B73BC" w:rsidRPr="000B628D" w:rsidRDefault="008B73BC" w:rsidP="008B73BC">
      <w:pPr>
        <w:pStyle w:val="a3"/>
        <w:ind w:leftChars="0" w:left="720"/>
        <w:rPr>
          <w:rFonts w:ascii="標楷體" w:hAnsi="標楷體"/>
          <w:sz w:val="28"/>
          <w:szCs w:val="28"/>
        </w:rPr>
      </w:pPr>
      <w:r w:rsidRPr="000B628D">
        <w:rPr>
          <w:rFonts w:ascii="標楷體" w:hAnsi="標楷體"/>
          <w:sz w:val="28"/>
          <w:szCs w:val="28"/>
        </w:rPr>
        <w:t>1.</w:t>
      </w:r>
      <w:r w:rsidRPr="000B628D">
        <w:rPr>
          <w:rFonts w:ascii="標楷體" w:hAnsi="標楷體"/>
          <w:sz w:val="28"/>
          <w:szCs w:val="28"/>
        </w:rPr>
        <w:t>加強兩性平等文宣和平等參與</w:t>
      </w:r>
      <w:r w:rsidR="0019251A" w:rsidRPr="000B628D">
        <w:rPr>
          <w:rFonts w:ascii="標楷體" w:hAnsi="標楷體" w:hint="eastAsia"/>
          <w:sz w:val="28"/>
          <w:szCs w:val="28"/>
        </w:rPr>
        <w:t>。</w:t>
      </w:r>
    </w:p>
    <w:p w:rsidR="00D46C5C" w:rsidRPr="000B628D" w:rsidRDefault="00D46C5C" w:rsidP="00D46C5C">
      <w:pPr>
        <w:pStyle w:val="a3"/>
        <w:numPr>
          <w:ilvl w:val="0"/>
          <w:numId w:val="1"/>
        </w:numPr>
        <w:ind w:leftChars="0"/>
        <w:rPr>
          <w:rFonts w:ascii="標楷體" w:hAnsi="標楷體"/>
          <w:sz w:val="28"/>
          <w:szCs w:val="28"/>
        </w:rPr>
      </w:pPr>
      <w:r w:rsidRPr="000B628D">
        <w:rPr>
          <w:kern w:val="24"/>
          <w:sz w:val="28"/>
          <w:szCs w:val="28"/>
        </w:rPr>
        <w:t>民眾參與之規劃</w:t>
      </w:r>
      <w:r w:rsidRPr="000B628D">
        <w:rPr>
          <w:rFonts w:ascii="標楷體" w:hAnsi="標楷體" w:hint="eastAsia"/>
          <w:sz w:val="28"/>
          <w:szCs w:val="28"/>
        </w:rPr>
        <w:t>」</w:t>
      </w:r>
    </w:p>
    <w:p w:rsidR="008B73BC" w:rsidRPr="000B628D" w:rsidRDefault="0019251A" w:rsidP="0019251A">
      <w:pPr>
        <w:ind w:left="720"/>
        <w:rPr>
          <w:rFonts w:ascii="標楷體" w:hAnsi="標楷體"/>
          <w:sz w:val="28"/>
          <w:szCs w:val="28"/>
        </w:rPr>
      </w:pPr>
      <w:r w:rsidRPr="000B628D">
        <w:rPr>
          <w:rFonts w:ascii="標楷體" w:hAnsi="標楷體" w:hint="eastAsia"/>
          <w:sz w:val="28"/>
          <w:szCs w:val="28"/>
        </w:rPr>
        <w:t>1.</w:t>
      </w:r>
      <w:r w:rsidRPr="000B628D">
        <w:rPr>
          <w:rFonts w:ascii="標楷體" w:hAnsi="標楷體" w:hint="eastAsia"/>
          <w:sz w:val="28"/>
          <w:szCs w:val="28"/>
        </w:rPr>
        <w:t>應製作志工的登錄，並推廣志工服務的參與。</w:t>
      </w:r>
    </w:p>
    <w:p w:rsidR="00D46C5C" w:rsidRPr="008B73BC" w:rsidRDefault="00D46C5C" w:rsidP="008B73BC">
      <w:pPr>
        <w:rPr>
          <w:rFonts w:ascii="標楷體" w:hAnsi="標楷體"/>
        </w:rPr>
      </w:pPr>
    </w:p>
    <w:sectPr w:rsidR="00D46C5C" w:rsidRPr="008B73BC" w:rsidSect="00B919C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34898"/>
    <w:multiLevelType w:val="hybridMultilevel"/>
    <w:tmpl w:val="ED800EC6"/>
    <w:lvl w:ilvl="0" w:tplc="79B6D320">
      <w:start w:val="1"/>
      <w:numFmt w:val="ideographLegalTraditional"/>
      <w:lvlText w:val="「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94922"/>
    <w:multiLevelType w:val="hybridMultilevel"/>
    <w:tmpl w:val="92487A94"/>
    <w:lvl w:ilvl="0" w:tplc="AE129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500363D"/>
    <w:multiLevelType w:val="hybridMultilevel"/>
    <w:tmpl w:val="ECC4C4E8"/>
    <w:lvl w:ilvl="0" w:tplc="F020B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5C"/>
    <w:rsid w:val="000B628D"/>
    <w:rsid w:val="0019251A"/>
    <w:rsid w:val="008B73BC"/>
    <w:rsid w:val="00B919C9"/>
    <w:rsid w:val="00CF52B5"/>
    <w:rsid w:val="00D4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99F5FCD-F28A-4212-BD9D-ACACD232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C5C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C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sophie</dc:creator>
  <cp:keywords/>
  <dc:description/>
  <cp:lastModifiedBy>永輝 凃</cp:lastModifiedBy>
  <cp:revision>2</cp:revision>
  <cp:lastPrinted>2019-04-16T14:31:00Z</cp:lastPrinted>
  <dcterms:created xsi:type="dcterms:W3CDTF">2019-04-15T05:01:00Z</dcterms:created>
  <dcterms:modified xsi:type="dcterms:W3CDTF">2019-04-16T14:37:00Z</dcterms:modified>
</cp:coreProperties>
</file>