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3E2B" w:rsidRPr="008933C8" w:rsidRDefault="00F47959" w:rsidP="007E3E2B">
      <w:pPr>
        <w:rPr>
          <w:rFonts w:ascii="標楷體"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686425" cy="5524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552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DB" w:rsidRDefault="00870ADB" w:rsidP="007E3E2B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/>
                                <w:position w:val="-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中華民國撞球總會</w:t>
                            </w:r>
                            <w:r w:rsidR="00806A55"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1</w:t>
                            </w:r>
                            <w:r w:rsidR="00F47959"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年</w:t>
                            </w:r>
                            <w:r w:rsidR="00B94B38" w:rsidRPr="00B94B38"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度</w:t>
                            </w:r>
                            <w:r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級裁判講習會課程表</w:t>
                            </w:r>
                          </w:p>
                          <w:p w:rsidR="00870ADB" w:rsidRPr="0083447C" w:rsidRDefault="00870ADB" w:rsidP="007E3E2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2" o:spid="_x0000_s1026" style="position:absolute;margin-left:396.55pt;margin-top:-.25pt;width:447.75pt;height:43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" fillcolor="white [3201]" strokecolor="black [3200]" strokeweight="2pt">
                <v:textbox inset="1pt,1pt,1pt,1pt">
                  <w:txbxContent>
                    <w:p w:rsidR="00870ADB" w:rsidRDefault="00870ADB" w:rsidP="007E3E2B">
                      <w:pPr>
                        <w:spacing w:line="480" w:lineRule="auto"/>
                        <w:jc w:val="center"/>
                        <w:rPr>
                          <w:rFonts w:ascii="標楷體" w:eastAsia="標楷體"/>
                          <w:position w:val="-4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中華民國撞球總會</w:t>
                      </w:r>
                      <w:r w:rsidR="00806A55"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1</w:t>
                      </w:r>
                      <w:r w:rsidR="00F47959"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年</w:t>
                      </w:r>
                      <w:r w:rsidR="00B94B38" w:rsidRPr="00B94B38"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度</w:t>
                      </w:r>
                      <w:r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級裁判講習會課程表</w:t>
                      </w:r>
                    </w:p>
                    <w:p w:rsidR="00870ADB" w:rsidRPr="0083447C" w:rsidRDefault="00870ADB" w:rsidP="007E3E2B"/>
                  </w:txbxContent>
                </v:textbox>
                <w10:wrap anchorx="margin"/>
              </v:roundrect>
            </w:pict>
          </mc:Fallback>
        </mc:AlternateContent>
      </w:r>
    </w:p>
    <w:p w:rsidR="007E3E2B" w:rsidRPr="008933C8" w:rsidRDefault="007E3E2B" w:rsidP="007E3E2B">
      <w:pPr>
        <w:rPr>
          <w:rFonts w:ascii="標楷體" w:eastAsia="標楷體"/>
          <w:sz w:val="20"/>
          <w:szCs w:val="20"/>
        </w:rPr>
      </w:pPr>
    </w:p>
    <w:p w:rsidR="007E3E2B" w:rsidRPr="008933C8" w:rsidRDefault="007E3E2B" w:rsidP="007E3E2B">
      <w:pPr>
        <w:rPr>
          <w:rFonts w:ascii="標楷體" w:eastAsia="標楷體"/>
          <w:sz w:val="20"/>
          <w:szCs w:val="20"/>
        </w:rPr>
      </w:pPr>
    </w:p>
    <w:p w:rsidR="004338CD" w:rsidRPr="006F6B12" w:rsidRDefault="004338CD" w:rsidP="004338CD">
      <w:pPr>
        <w:rPr>
          <w:rFonts w:ascii="標楷體" w:eastAsia="標楷體" w:hAnsi="標楷體"/>
        </w:rPr>
      </w:pPr>
      <w:r w:rsidRPr="006F6B12">
        <w:rPr>
          <w:rFonts w:ascii="標楷體" w:eastAsia="標楷體" w:hAnsi="標楷體" w:cs="標楷體" w:hint="eastAsia"/>
        </w:rPr>
        <w:t>上課日期：</w:t>
      </w:r>
      <w:r w:rsidR="007F1E0D" w:rsidRPr="00A41AC8">
        <w:rPr>
          <w:rFonts w:ascii="標楷體" w:eastAsia="標楷體" w:cs="標楷體"/>
        </w:rPr>
        <w:t>1</w:t>
      </w:r>
      <w:r w:rsidR="00F47959">
        <w:rPr>
          <w:rFonts w:ascii="標楷體" w:eastAsia="標楷體" w:cs="標楷體" w:hint="eastAsia"/>
        </w:rPr>
        <w:t>10</w:t>
      </w:r>
      <w:r w:rsidR="007F1E0D" w:rsidRPr="00A41AC8">
        <w:rPr>
          <w:rFonts w:ascii="標楷體" w:eastAsia="標楷體" w:cs="標楷體" w:hint="eastAsia"/>
        </w:rPr>
        <w:t>年</w:t>
      </w:r>
      <w:r w:rsidR="009252ED">
        <w:rPr>
          <w:rFonts w:ascii="標楷體" w:eastAsia="標楷體" w:cs="標楷體" w:hint="eastAsia"/>
        </w:rPr>
        <w:t>6</w:t>
      </w:r>
      <w:r w:rsidR="007F1E0D" w:rsidRPr="00A41AC8">
        <w:rPr>
          <w:rFonts w:ascii="標楷體" w:eastAsia="標楷體" w:cs="標楷體" w:hint="eastAsia"/>
        </w:rPr>
        <w:t>月</w:t>
      </w:r>
      <w:r w:rsidR="009252ED">
        <w:rPr>
          <w:rFonts w:ascii="標楷體" w:eastAsia="標楷體" w:cs="標楷體" w:hint="eastAsia"/>
        </w:rPr>
        <w:t>5</w:t>
      </w:r>
      <w:r w:rsidR="00531F57">
        <w:rPr>
          <w:rFonts w:ascii="標楷體" w:eastAsia="標楷體" w:cs="標楷體" w:hint="eastAsia"/>
        </w:rPr>
        <w:t xml:space="preserve"> &amp; </w:t>
      </w:r>
      <w:r w:rsidR="009252ED">
        <w:rPr>
          <w:rFonts w:ascii="標楷體" w:eastAsia="標楷體" w:cs="標楷體" w:hint="eastAsia"/>
        </w:rPr>
        <w:t>6</w:t>
      </w:r>
      <w:r w:rsidR="007F1E0D" w:rsidRPr="00A41AC8">
        <w:rPr>
          <w:rFonts w:ascii="標楷體" w:eastAsia="標楷體" w:cs="標楷體" w:hint="eastAsia"/>
        </w:rPr>
        <w:t>月</w:t>
      </w:r>
      <w:r w:rsidR="009252ED">
        <w:rPr>
          <w:rFonts w:ascii="標楷體" w:eastAsia="標楷體" w:cs="標楷體" w:hint="eastAsia"/>
        </w:rPr>
        <w:t>12</w:t>
      </w:r>
      <w:r w:rsidR="00531F57">
        <w:rPr>
          <w:rFonts w:ascii="標楷體" w:eastAsia="標楷體" w:cs="標楷體" w:hint="eastAsia"/>
        </w:rPr>
        <w:t>、</w:t>
      </w:r>
      <w:r w:rsidR="009252ED">
        <w:rPr>
          <w:rFonts w:ascii="標楷體" w:eastAsia="標楷體" w:cs="標楷體" w:hint="eastAsia"/>
        </w:rPr>
        <w:t>13</w:t>
      </w:r>
      <w:r w:rsidR="007F1E0D" w:rsidRPr="00A41AC8">
        <w:rPr>
          <w:rFonts w:ascii="標楷體" w:eastAsia="標楷體" w:cs="標楷體" w:hint="eastAsia"/>
        </w:rPr>
        <w:t>日，共三天</w:t>
      </w:r>
      <w:r w:rsidRPr="006F6B12">
        <w:rPr>
          <w:rFonts w:ascii="標楷體" w:eastAsia="標楷體" w:hAnsi="標楷體" w:cs="標楷體" w:hint="eastAsia"/>
        </w:rPr>
        <w:t>。</w:t>
      </w:r>
      <w:r w:rsidRPr="006F6B12">
        <w:rPr>
          <w:rFonts w:ascii="標楷體" w:eastAsia="標楷體" w:hAnsi="標楷體" w:cs="標楷體"/>
        </w:rPr>
        <w:t>(3</w:t>
      </w:r>
      <w:r w:rsidRPr="006F6B12">
        <w:rPr>
          <w:rFonts w:ascii="標楷體" w:eastAsia="標楷體" w:hAnsi="標楷體" w:cs="標楷體" w:hint="eastAsia"/>
        </w:rPr>
        <w:t>天</w:t>
      </w:r>
      <w:r w:rsidRPr="006F6B12">
        <w:rPr>
          <w:rFonts w:ascii="標楷體" w:eastAsia="標楷體" w:hAnsi="標楷體" w:cs="標楷體"/>
        </w:rPr>
        <w:t>24</w:t>
      </w:r>
      <w:r w:rsidRPr="006F6B12">
        <w:rPr>
          <w:rFonts w:ascii="標楷體" w:eastAsia="標楷體" w:hAnsi="標楷體" w:cs="標楷體" w:hint="eastAsia"/>
        </w:rPr>
        <w:t>小時</w:t>
      </w:r>
      <w:r w:rsidRPr="006F6B12">
        <w:rPr>
          <w:rFonts w:ascii="標楷體" w:eastAsia="標楷體" w:hAnsi="標楷體" w:cs="標楷體"/>
        </w:rPr>
        <w:t>)</w:t>
      </w:r>
    </w:p>
    <w:p w:rsidR="004338CD" w:rsidRDefault="004338CD" w:rsidP="004338CD">
      <w:pPr>
        <w:spacing w:line="360" w:lineRule="auto"/>
        <w:jc w:val="both"/>
        <w:rPr>
          <w:rFonts w:ascii="標楷體" w:eastAsia="標楷體"/>
        </w:rPr>
      </w:pPr>
      <w:r w:rsidRPr="006F6B12">
        <w:rPr>
          <w:rFonts w:ascii="標楷體" w:eastAsia="標楷體" w:hAnsi="標楷體" w:cs="標楷體" w:hint="eastAsia"/>
        </w:rPr>
        <w:t>上課地點：</w:t>
      </w:r>
      <w:r w:rsidR="007F1E0D" w:rsidRPr="00A41AC8">
        <w:rPr>
          <w:rFonts w:ascii="標楷體" w:eastAsia="標楷體" w:cs="標楷體" w:hint="eastAsia"/>
        </w:rPr>
        <w:t>臺南市東區大學路</w:t>
      </w:r>
      <w:r w:rsidR="007F1E0D" w:rsidRPr="00A41AC8">
        <w:rPr>
          <w:rFonts w:ascii="標楷體" w:eastAsia="標楷體" w:cs="標楷體"/>
        </w:rPr>
        <w:t>1</w:t>
      </w:r>
      <w:r w:rsidR="007F1E0D" w:rsidRPr="00A41AC8">
        <w:rPr>
          <w:rFonts w:ascii="標楷體" w:eastAsia="標楷體" w:cs="標楷體" w:hint="eastAsia"/>
        </w:rPr>
        <w:t>號成功大學</w:t>
      </w:r>
      <w:r w:rsidR="007F1E0D">
        <w:rPr>
          <w:rFonts w:ascii="標楷體" w:eastAsia="標楷體" w:hint="eastAsia"/>
        </w:rPr>
        <w:t>勝利校區健康休閒中心</w:t>
      </w:r>
      <w:r w:rsidR="00B94B38">
        <w:rPr>
          <w:rFonts w:ascii="標楷體" w:eastAsia="標楷體" w:hint="eastAsia"/>
        </w:rPr>
        <w:t>韻律</w:t>
      </w:r>
      <w:r w:rsidR="007F1E0D">
        <w:rPr>
          <w:rFonts w:ascii="標楷體" w:eastAsia="標楷體" w:hint="eastAsia"/>
        </w:rPr>
        <w:t>教室</w:t>
      </w:r>
    </w:p>
    <w:p w:rsidR="009252ED" w:rsidRPr="006F6B12" w:rsidRDefault="009252ED" w:rsidP="004338CD">
      <w:pPr>
        <w:spacing w:line="360" w:lineRule="auto"/>
        <w:jc w:val="both"/>
        <w:rPr>
          <w:rFonts w:ascii="標楷體" w:eastAsia="標楷體" w:hAnsi="標楷體"/>
          <w:spacing w:val="-20"/>
        </w:rPr>
      </w:pPr>
      <w:r>
        <w:rPr>
          <w:rFonts w:ascii="標楷體" w:eastAsia="標楷體" w:hint="eastAsia"/>
        </w:rPr>
        <w:t xml:space="preserve">          及</w:t>
      </w:r>
      <w:r w:rsidRPr="000E296E">
        <w:rPr>
          <w:rFonts w:ascii="標楷體" w:eastAsia="標楷體" w:hint="eastAsia"/>
          <w:sz w:val="26"/>
          <w:szCs w:val="26"/>
        </w:rPr>
        <w:t>臺南市東區</w:t>
      </w:r>
      <w:r>
        <w:rPr>
          <w:rFonts w:ascii="標楷體" w:eastAsia="標楷體" w:hint="eastAsia"/>
          <w:sz w:val="26"/>
          <w:szCs w:val="26"/>
        </w:rPr>
        <w:t>東寧</w:t>
      </w:r>
      <w:r w:rsidRPr="000E296E">
        <w:rPr>
          <w:rFonts w:ascii="標楷體" w:eastAsia="標楷體" w:hint="eastAsia"/>
          <w:sz w:val="26"/>
          <w:szCs w:val="26"/>
        </w:rPr>
        <w:t>路</w:t>
      </w:r>
      <w:r>
        <w:rPr>
          <w:rFonts w:ascii="標楷體" w:eastAsia="標楷體" w:hint="eastAsia"/>
          <w:sz w:val="26"/>
          <w:szCs w:val="26"/>
        </w:rPr>
        <w:t>25號B1戰神撞球場</w:t>
      </w:r>
      <w:r w:rsidRPr="00AF3675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FB7043" w:rsidRPr="00397CD3" w:rsidTr="00B53EBA"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</w:tcPr>
          <w:p w:rsidR="00FB7043" w:rsidRPr="00397CD3" w:rsidRDefault="00FB7043" w:rsidP="00FB7043">
            <w:pPr>
              <w:spacing w:line="360" w:lineRule="auto"/>
              <w:ind w:left="57" w:right="57"/>
              <w:jc w:val="righ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F8404A4" wp14:editId="56B2C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7915C3E5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232349B9" wp14:editId="1BD00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1361755A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397CD3">
              <w:rPr>
                <w:rFonts w:ascii="標楷體" w:eastAsia="標楷體" w:hAnsi="標楷體" w:cs="標楷體" w:hint="eastAsia"/>
              </w:rPr>
              <w:t>時　　間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4EAC05" wp14:editId="4029F8E2">
                  <wp:extent cx="352425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53DD15E" wp14:editId="4F95BFC4">
                  <wp:extent cx="352425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 w:rsidRPr="00397CD3">
              <w:rPr>
                <w:rFonts w:ascii="標楷體" w:eastAsia="標楷體" w:hAnsi="標楷體" w:cs="標楷體"/>
              </w:rPr>
              <w:t>:30 ~ 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397CD3">
              <w:rPr>
                <w:rFonts w:ascii="標楷體" w:eastAsia="標楷體" w:hAnsi="標楷體" w:cs="標楷體"/>
              </w:rPr>
              <w:t>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397CD3">
              <w:rPr>
                <w:rFonts w:ascii="標楷體" w:eastAsia="標楷體" w:hAnsi="標楷體" w:cs="標楷體" w:hint="eastAsia"/>
              </w:rPr>
              <w:t>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10:30 ~ 12:30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13:30 ~ 15:30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15:30 ~ 17:30</w:t>
            </w:r>
          </w:p>
          <w:p w:rsidR="00FB7043" w:rsidRPr="00397CD3" w:rsidRDefault="00FB7043" w:rsidP="00FB7043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第四堂</w:t>
            </w:r>
          </w:p>
        </w:tc>
      </w:tr>
      <w:tr w:rsidR="007F1E0D" w:rsidRPr="00397CD3" w:rsidTr="007C05A1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1E0D" w:rsidRPr="00397CD3" w:rsidRDefault="009252ED" w:rsidP="001242A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7F1E0D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5</w:t>
            </w:r>
            <w:r w:rsidR="007F1E0D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7F1E0D" w:rsidRPr="00397CD3" w:rsidRDefault="007F1E0D" w:rsidP="001242A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</w:rPr>
              <w:t>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="00F47959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9F3429" w:rsidRDefault="009F3429" w:rsidP="009F6D6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  <w:p w:rsidR="009F3429" w:rsidRPr="00397CD3" w:rsidRDefault="009F3429" w:rsidP="009F6D6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:rsidR="007F1E0D" w:rsidRDefault="00BE3C6D" w:rsidP="009F6D6A">
            <w:pPr>
              <w:snapToGrid w:val="0"/>
              <w:spacing w:line="240" w:lineRule="auto"/>
              <w:ind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性別平等教育</w:t>
            </w:r>
          </w:p>
          <w:p w:rsidR="00F312CB" w:rsidRPr="00397CD3" w:rsidRDefault="00F312CB" w:rsidP="009F6D6A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(講師：</w:t>
            </w:r>
            <w:r w:rsidR="00C1159A">
              <w:rPr>
                <w:rFonts w:ascii="標楷體" w:eastAsia="標楷體" w:hAnsi="標楷體" w:hint="eastAsia"/>
              </w:rPr>
              <w:t>蔡佳玲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Default="00C1159A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國家體育政策</w:t>
            </w:r>
          </w:p>
          <w:p w:rsidR="00F312CB" w:rsidRPr="009F3429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蘇育瑤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Default="00C1159A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裁判職責及素養</w:t>
            </w:r>
          </w:p>
          <w:p w:rsidR="00F312CB" w:rsidRPr="00397CD3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 w:rsidR="00C1159A">
              <w:rPr>
                <w:rFonts w:eastAsia="標楷體" w:hint="eastAsia"/>
              </w:rPr>
              <w:t>蘇育瑤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1E0D" w:rsidRDefault="00BE3C6D" w:rsidP="009F6D6A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裁判心理學</w:t>
            </w:r>
          </w:p>
          <w:p w:rsidR="00F312CB" w:rsidRPr="00397CD3" w:rsidRDefault="00F312CB" w:rsidP="009F6D6A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 w:rsidR="00C1159A">
              <w:rPr>
                <w:rFonts w:ascii="標楷體" w:eastAsia="標楷體" w:hAnsi="標楷體" w:hint="eastAsia"/>
              </w:rPr>
              <w:t>王駿濠</w:t>
            </w:r>
            <w:r>
              <w:rPr>
                <w:rFonts w:eastAsia="標楷體" w:hint="eastAsia"/>
              </w:rPr>
              <w:t>)</w:t>
            </w:r>
          </w:p>
        </w:tc>
      </w:tr>
      <w:tr w:rsidR="00A85A8E" w:rsidRPr="00397CD3" w:rsidTr="007C05A1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Pr="00397CD3" w:rsidRDefault="009252ED" w:rsidP="00A85A8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A85A8E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12</w:t>
            </w:r>
            <w:r w:rsidR="00A85A8E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A85A8E" w:rsidRPr="00397CD3" w:rsidRDefault="00A85A8E" w:rsidP="00A85A8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</w:rPr>
              <w:t>期</w:t>
            </w:r>
            <w:r>
              <w:rPr>
                <w:rFonts w:ascii="標楷體" w:eastAsia="標楷體" w:hAnsi="標楷體" w:cs="標楷體" w:hint="eastAsia"/>
              </w:rPr>
              <w:t xml:space="preserve"> 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裁判倫理</w:t>
            </w:r>
          </w:p>
          <w:p w:rsidR="00A85A8E" w:rsidRPr="00397CD3" w:rsidRDefault="00A85A8E" w:rsidP="00A85A8E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:rsidR="00A85A8E" w:rsidRPr="00591CEF" w:rsidRDefault="00A85A8E" w:rsidP="00A85A8E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專項裁判術語</w:t>
            </w:r>
          </w:p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﹝專項外語﹞</w:t>
            </w:r>
          </w:p>
          <w:p w:rsidR="00A85A8E" w:rsidRPr="00AB733C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蕭琬蓉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Pr="009F6D6A" w:rsidRDefault="00A85A8E" w:rsidP="00A85A8E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 w:rsidRPr="009F6D6A">
              <w:rPr>
                <w:rFonts w:eastAsia="標楷體"/>
                <w:sz w:val="22"/>
                <w:szCs w:val="22"/>
              </w:rPr>
              <w:t>專項運動紀錄方法</w:t>
            </w:r>
          </w:p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  <w:r w:rsidRPr="009F6D6A">
              <w:rPr>
                <w:rFonts w:eastAsia="標楷體"/>
                <w:sz w:val="18"/>
                <w:szCs w:val="18"/>
              </w:rPr>
              <w:t>﹝含資訊科技運用﹞</w:t>
            </w:r>
          </w:p>
          <w:p w:rsidR="00A85A8E" w:rsidRPr="009F6D6A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蕭琬蓉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專項運動規則</w:t>
            </w:r>
          </w:p>
          <w:p w:rsidR="00A85A8E" w:rsidRPr="00397CD3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翁治翔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專項運動規則</w:t>
            </w:r>
          </w:p>
          <w:p w:rsidR="00A85A8E" w:rsidRPr="00397CD3" w:rsidRDefault="00A85A8E" w:rsidP="00A85A8E">
            <w:pPr>
              <w:snapToGrid w:val="0"/>
              <w:spacing w:line="240" w:lineRule="auto"/>
              <w:ind w:left="57" w:right="57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翁治翔</w:t>
            </w:r>
            <w:r>
              <w:rPr>
                <w:rFonts w:eastAsia="標楷體" w:hint="eastAsia"/>
              </w:rPr>
              <w:t>)</w:t>
            </w:r>
          </w:p>
        </w:tc>
      </w:tr>
      <w:tr w:rsidR="00A85A8E" w:rsidRPr="00397CD3" w:rsidTr="007C05A1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Pr="00397CD3" w:rsidRDefault="009252ED" w:rsidP="00A85A8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A85A8E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13</w:t>
            </w:r>
            <w:r w:rsidR="00A85A8E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A85A8E" w:rsidRPr="00397CD3" w:rsidRDefault="00A85A8E" w:rsidP="00A85A8E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</w:rPr>
              <w:t>期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專項裁判實務﹝技術操作及專項體能﹞</w:t>
            </w:r>
          </w:p>
          <w:p w:rsidR="00A85A8E" w:rsidRPr="00397CD3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洪明弘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專項裁判實務﹝技術操作及專項體能﹞</w:t>
            </w:r>
          </w:p>
          <w:p w:rsidR="00A85A8E" w:rsidRPr="00397CD3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洪明弘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Pr="009F6D6A" w:rsidRDefault="00A85A8E" w:rsidP="00A85A8E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 w:rsidRPr="009F6D6A">
              <w:rPr>
                <w:rFonts w:eastAsia="標楷體"/>
                <w:sz w:val="22"/>
                <w:szCs w:val="22"/>
              </w:rPr>
              <w:t>專項運動裁判技術</w:t>
            </w:r>
          </w:p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  <w:r w:rsidRPr="009F6D6A">
              <w:rPr>
                <w:rFonts w:eastAsia="標楷體"/>
                <w:sz w:val="18"/>
                <w:szCs w:val="18"/>
              </w:rPr>
              <w:t>﹝含資訊科技運用﹞</w:t>
            </w:r>
          </w:p>
          <w:p w:rsidR="00A85A8E" w:rsidRPr="009F6D6A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cs="標楷體" w:hint="eastAsia"/>
              </w:rPr>
              <w:t>莊政展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85A8E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專項運動裁判</w:t>
            </w:r>
            <w:r>
              <w:rPr>
                <w:rFonts w:eastAsia="標楷體"/>
              </w:rPr>
              <w:br/>
            </w:r>
            <w:r w:rsidRPr="00591CEF">
              <w:rPr>
                <w:rFonts w:eastAsia="標楷體"/>
              </w:rPr>
              <w:t>執法案例</w:t>
            </w:r>
          </w:p>
          <w:p w:rsidR="00A85A8E" w:rsidRPr="00397CD3" w:rsidRDefault="00A85A8E" w:rsidP="00A85A8E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cs="標楷體" w:hint="eastAsia"/>
              </w:rPr>
              <w:t>莊政展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4338CD" w:rsidRDefault="004338CD" w:rsidP="004338CD">
      <w:pPr>
        <w:spacing w:line="360" w:lineRule="auto"/>
        <w:ind w:left="1680" w:hanging="1680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191"/>
        <w:tblW w:w="92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46"/>
        <w:gridCol w:w="5832"/>
        <w:gridCol w:w="1876"/>
      </w:tblGrid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F6B12">
              <w:rPr>
                <w:rFonts w:ascii="標楷體" w:eastAsia="標楷體" w:hAnsi="標楷體" w:cs="標楷體" w:hint="eastAsia"/>
              </w:rPr>
              <w:t>主持人：</w:t>
            </w:r>
          </w:p>
        </w:tc>
        <w:tc>
          <w:tcPr>
            <w:tcW w:w="546" w:type="dxa"/>
            <w:shd w:val="clear" w:color="auto" w:fill="auto"/>
          </w:tcPr>
          <w:p w:rsidR="00A85A8E" w:rsidRPr="008933C8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832" w:type="dxa"/>
            <w:shd w:val="clear" w:color="auto" w:fill="auto"/>
          </w:tcPr>
          <w:p w:rsidR="00A85A8E" w:rsidRPr="008933C8" w:rsidRDefault="00A85A8E" w:rsidP="00A85A8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台南市撞球委員會總幹事</w:t>
            </w:r>
          </w:p>
        </w:tc>
        <w:tc>
          <w:tcPr>
            <w:tcW w:w="1876" w:type="dxa"/>
            <w:shd w:val="clear" w:color="auto" w:fill="auto"/>
          </w:tcPr>
          <w:p w:rsidR="00A85A8E" w:rsidRPr="008933C8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鄭從華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</w:p>
        </w:tc>
        <w:tc>
          <w:tcPr>
            <w:tcW w:w="5832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國立成功大學教務處體育室專任講師</w:t>
            </w:r>
          </w:p>
        </w:tc>
        <w:tc>
          <w:tcPr>
            <w:tcW w:w="1876" w:type="dxa"/>
            <w:shd w:val="clear" w:color="auto" w:fill="auto"/>
          </w:tcPr>
          <w:p w:rsidR="00A85A8E" w:rsidRPr="00E8429F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黃彥慈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</w:p>
        </w:tc>
        <w:tc>
          <w:tcPr>
            <w:tcW w:w="5832" w:type="dxa"/>
            <w:shd w:val="clear" w:color="auto" w:fill="auto"/>
          </w:tcPr>
          <w:p w:rsidR="00A85A8E" w:rsidRPr="00A7185B" w:rsidRDefault="00A85A8E" w:rsidP="00A85A8E">
            <w:pPr>
              <w:pStyle w:val="Default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委員暨國際裁判</w:t>
            </w:r>
          </w:p>
        </w:tc>
        <w:tc>
          <w:tcPr>
            <w:tcW w:w="1876" w:type="dxa"/>
            <w:shd w:val="clear" w:color="auto" w:fill="auto"/>
          </w:tcPr>
          <w:p w:rsidR="00A85A8E" w:rsidRPr="008933C8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莊政展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</w:p>
        </w:tc>
        <w:tc>
          <w:tcPr>
            <w:tcW w:w="5832" w:type="dxa"/>
            <w:shd w:val="clear" w:color="auto" w:fill="auto"/>
          </w:tcPr>
          <w:p w:rsidR="00A85A8E" w:rsidRPr="00A7185B" w:rsidRDefault="00A85A8E" w:rsidP="00A85A8E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cs="標楷體" w:hint="eastAsia"/>
              </w:rPr>
              <w:t>台南市撞球委員會副總幹事</w:t>
            </w:r>
          </w:p>
        </w:tc>
        <w:tc>
          <w:tcPr>
            <w:tcW w:w="187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</w:rPr>
              <w:t>商博淵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F6B12">
              <w:rPr>
                <w:rFonts w:ascii="標楷體" w:eastAsia="標楷體" w:hAnsi="標楷體" w:cs="標楷體" w:hint="eastAsia"/>
              </w:rPr>
              <w:t>授課人：</w:t>
            </w:r>
          </w:p>
        </w:tc>
        <w:tc>
          <w:tcPr>
            <w:tcW w:w="54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</w:p>
        </w:tc>
        <w:tc>
          <w:tcPr>
            <w:tcW w:w="5832" w:type="dxa"/>
            <w:shd w:val="clear" w:color="auto" w:fill="auto"/>
          </w:tcPr>
          <w:p w:rsidR="00A85A8E" w:rsidRPr="00A7185B" w:rsidRDefault="00A85A8E" w:rsidP="00A85A8E">
            <w:pPr>
              <w:pStyle w:val="Default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主任委員暨裁判長</w:t>
            </w:r>
          </w:p>
        </w:tc>
        <w:tc>
          <w:tcPr>
            <w:tcW w:w="187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洪明弘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6.</w:t>
            </w:r>
          </w:p>
        </w:tc>
        <w:tc>
          <w:tcPr>
            <w:tcW w:w="5832" w:type="dxa"/>
            <w:shd w:val="clear" w:color="auto" w:fill="auto"/>
          </w:tcPr>
          <w:p w:rsidR="00A85A8E" w:rsidRPr="00A7185B" w:rsidRDefault="00A85A8E" w:rsidP="00A85A8E">
            <w:pPr>
              <w:pStyle w:val="Default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南區副總幹事暨國際裁判</w:t>
            </w:r>
          </w:p>
        </w:tc>
        <w:tc>
          <w:tcPr>
            <w:tcW w:w="187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</w:rPr>
              <w:t>蕭琬蓉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5832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委員暨國際裁判</w:t>
            </w:r>
          </w:p>
        </w:tc>
        <w:tc>
          <w:tcPr>
            <w:tcW w:w="1876" w:type="dxa"/>
            <w:shd w:val="clear" w:color="auto" w:fill="auto"/>
          </w:tcPr>
          <w:p w:rsidR="00A85A8E" w:rsidRPr="008933C8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翁治翔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A85A8E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5832" w:type="dxa"/>
            <w:shd w:val="clear" w:color="auto" w:fill="auto"/>
          </w:tcPr>
          <w:p w:rsidR="00A85A8E" w:rsidRPr="006F6B12" w:rsidRDefault="00A85A8E" w:rsidP="00A85A8E">
            <w:pPr>
              <w:snapToGrid w:val="0"/>
              <w:spacing w:line="240" w:lineRule="auto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國際裁判</w:t>
            </w:r>
          </w:p>
        </w:tc>
        <w:tc>
          <w:tcPr>
            <w:tcW w:w="1876" w:type="dxa"/>
            <w:shd w:val="clear" w:color="auto" w:fill="auto"/>
          </w:tcPr>
          <w:p w:rsidR="00A85A8E" w:rsidRDefault="00A85A8E" w:rsidP="00A85A8E">
            <w:pPr>
              <w:snapToGrid w:val="0"/>
              <w:spacing w:line="240" w:lineRule="auto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蘇育瑤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85A8E" w:rsidRPr="006F6B12" w:rsidTr="00A85A8E">
        <w:tc>
          <w:tcPr>
            <w:tcW w:w="993" w:type="dxa"/>
          </w:tcPr>
          <w:p w:rsidR="00A85A8E" w:rsidRPr="006F6B12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A85A8E" w:rsidRDefault="00A85A8E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5832" w:type="dxa"/>
            <w:shd w:val="clear" w:color="auto" w:fill="auto"/>
          </w:tcPr>
          <w:p w:rsidR="00A85A8E" w:rsidRPr="008933C8" w:rsidRDefault="00C1159A" w:rsidP="00A85A8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台南市私立長榮中學輔導室主任</w:t>
            </w:r>
          </w:p>
        </w:tc>
        <w:tc>
          <w:tcPr>
            <w:tcW w:w="1876" w:type="dxa"/>
            <w:shd w:val="clear" w:color="auto" w:fill="auto"/>
          </w:tcPr>
          <w:p w:rsidR="00A85A8E" w:rsidRPr="00C1159A" w:rsidRDefault="00C1159A" w:rsidP="00C1159A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蔡佳玲</w:t>
            </w:r>
            <w:r w:rsidR="00A85A8E"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主任</w:t>
            </w:r>
            <w:r w:rsidR="00A85A8E">
              <w:rPr>
                <w:rFonts w:ascii="標楷體" w:eastAsia="標楷體" w:cs="標楷體"/>
              </w:rPr>
              <w:t xml:space="preserve"> </w:t>
            </w:r>
          </w:p>
        </w:tc>
      </w:tr>
      <w:tr w:rsidR="00C1159A" w:rsidRPr="006F6B12" w:rsidTr="00A85A8E">
        <w:tc>
          <w:tcPr>
            <w:tcW w:w="993" w:type="dxa"/>
          </w:tcPr>
          <w:p w:rsidR="00C1159A" w:rsidRPr="006F6B12" w:rsidRDefault="00C1159A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C1159A" w:rsidRDefault="00C1159A" w:rsidP="00A85A8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5832" w:type="dxa"/>
            <w:shd w:val="clear" w:color="auto" w:fill="auto"/>
          </w:tcPr>
          <w:p w:rsidR="00C1159A" w:rsidRDefault="00C1159A" w:rsidP="00A85A8E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國立成功大學體育健康與休閒研究所</w:t>
            </w:r>
          </w:p>
        </w:tc>
        <w:tc>
          <w:tcPr>
            <w:tcW w:w="1876" w:type="dxa"/>
            <w:shd w:val="clear" w:color="auto" w:fill="auto"/>
          </w:tcPr>
          <w:p w:rsidR="00C1159A" w:rsidRDefault="00324A42" w:rsidP="00C1159A">
            <w:pPr>
              <w:snapToGrid w:val="0"/>
              <w:spacing w:line="240" w:lineRule="auto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王駿濠 副教授</w:t>
            </w:r>
          </w:p>
        </w:tc>
      </w:tr>
    </w:tbl>
    <w:p w:rsidR="00397CD3" w:rsidRDefault="00397CD3" w:rsidP="004338CD">
      <w:pPr>
        <w:spacing w:line="360" w:lineRule="auto"/>
        <w:ind w:left="1680" w:hanging="1680"/>
        <w:rPr>
          <w:rFonts w:ascii="標楷體" w:eastAsia="標楷體" w:hAnsi="標楷體"/>
        </w:rPr>
      </w:pPr>
    </w:p>
    <w:sectPr w:rsidR="00397CD3" w:rsidSect="007A3C7E">
      <w:pgSz w:w="11906" w:h="16838" w:code="9"/>
      <w:pgMar w:top="1361" w:right="1418" w:bottom="1418" w:left="1418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91" w:rsidRDefault="00DD3F91" w:rsidP="00795039">
      <w:pPr>
        <w:spacing w:line="240" w:lineRule="auto"/>
      </w:pPr>
      <w:r>
        <w:separator/>
      </w:r>
    </w:p>
  </w:endnote>
  <w:endnote w:type="continuationSeparator" w:id="0">
    <w:p w:rsidR="00DD3F91" w:rsidRDefault="00DD3F91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91" w:rsidRDefault="00DD3F91" w:rsidP="00795039">
      <w:pPr>
        <w:spacing w:line="240" w:lineRule="auto"/>
      </w:pPr>
      <w:r>
        <w:separator/>
      </w:r>
    </w:p>
  </w:footnote>
  <w:footnote w:type="continuationSeparator" w:id="0">
    <w:p w:rsidR="00DD3F91" w:rsidRDefault="00DD3F91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42"/>
    <w:rsid w:val="00001716"/>
    <w:rsid w:val="0005487B"/>
    <w:rsid w:val="00090728"/>
    <w:rsid w:val="000B47A7"/>
    <w:rsid w:val="000C4433"/>
    <w:rsid w:val="000D41C0"/>
    <w:rsid w:val="000D5BE1"/>
    <w:rsid w:val="000F7B2D"/>
    <w:rsid w:val="0010041D"/>
    <w:rsid w:val="00101139"/>
    <w:rsid w:val="00102DC8"/>
    <w:rsid w:val="0011511C"/>
    <w:rsid w:val="00115182"/>
    <w:rsid w:val="001237E8"/>
    <w:rsid w:val="001242AE"/>
    <w:rsid w:val="001265A7"/>
    <w:rsid w:val="00134628"/>
    <w:rsid w:val="00142CA7"/>
    <w:rsid w:val="00143652"/>
    <w:rsid w:val="0015387B"/>
    <w:rsid w:val="00170315"/>
    <w:rsid w:val="001735C8"/>
    <w:rsid w:val="001813CB"/>
    <w:rsid w:val="001B448E"/>
    <w:rsid w:val="001B6347"/>
    <w:rsid w:val="001C5A25"/>
    <w:rsid w:val="001C6855"/>
    <w:rsid w:val="001E12C7"/>
    <w:rsid w:val="001E60E8"/>
    <w:rsid w:val="001F33CE"/>
    <w:rsid w:val="00216D02"/>
    <w:rsid w:val="00222E70"/>
    <w:rsid w:val="0024274E"/>
    <w:rsid w:val="00243C16"/>
    <w:rsid w:val="00246ABE"/>
    <w:rsid w:val="00252F10"/>
    <w:rsid w:val="00257D9E"/>
    <w:rsid w:val="0027084D"/>
    <w:rsid w:val="00292EB0"/>
    <w:rsid w:val="002B1CAB"/>
    <w:rsid w:val="002D6964"/>
    <w:rsid w:val="002D6CF4"/>
    <w:rsid w:val="002F0B97"/>
    <w:rsid w:val="002F5349"/>
    <w:rsid w:val="00300A1B"/>
    <w:rsid w:val="00304358"/>
    <w:rsid w:val="003232A1"/>
    <w:rsid w:val="00324A42"/>
    <w:rsid w:val="00331147"/>
    <w:rsid w:val="00340EDD"/>
    <w:rsid w:val="0034709D"/>
    <w:rsid w:val="00352663"/>
    <w:rsid w:val="003546D4"/>
    <w:rsid w:val="003614DC"/>
    <w:rsid w:val="00385269"/>
    <w:rsid w:val="00397CD3"/>
    <w:rsid w:val="003A2764"/>
    <w:rsid w:val="003B760A"/>
    <w:rsid w:val="003C1606"/>
    <w:rsid w:val="003D5A8E"/>
    <w:rsid w:val="003F11E6"/>
    <w:rsid w:val="003F2C7E"/>
    <w:rsid w:val="003F54D7"/>
    <w:rsid w:val="004338CD"/>
    <w:rsid w:val="00450D2D"/>
    <w:rsid w:val="00457AE5"/>
    <w:rsid w:val="00461CF3"/>
    <w:rsid w:val="004636A3"/>
    <w:rsid w:val="004824F1"/>
    <w:rsid w:val="00487C04"/>
    <w:rsid w:val="004922B4"/>
    <w:rsid w:val="00492C6E"/>
    <w:rsid w:val="004A664F"/>
    <w:rsid w:val="004B09B2"/>
    <w:rsid w:val="004B2AD7"/>
    <w:rsid w:val="004D2AA3"/>
    <w:rsid w:val="005028BB"/>
    <w:rsid w:val="00531F57"/>
    <w:rsid w:val="0053326D"/>
    <w:rsid w:val="005529AA"/>
    <w:rsid w:val="00555B29"/>
    <w:rsid w:val="005742A0"/>
    <w:rsid w:val="005844D4"/>
    <w:rsid w:val="00585C8D"/>
    <w:rsid w:val="00594ACA"/>
    <w:rsid w:val="005C1C39"/>
    <w:rsid w:val="005E2DAA"/>
    <w:rsid w:val="006375FE"/>
    <w:rsid w:val="00645ED2"/>
    <w:rsid w:val="00657535"/>
    <w:rsid w:val="00664AC5"/>
    <w:rsid w:val="00667B32"/>
    <w:rsid w:val="00687F96"/>
    <w:rsid w:val="00694257"/>
    <w:rsid w:val="006A2F35"/>
    <w:rsid w:val="006B3B47"/>
    <w:rsid w:val="006C0757"/>
    <w:rsid w:val="006E2619"/>
    <w:rsid w:val="006F2C42"/>
    <w:rsid w:val="006F6B12"/>
    <w:rsid w:val="00705FAC"/>
    <w:rsid w:val="00731EAC"/>
    <w:rsid w:val="00732DD0"/>
    <w:rsid w:val="0073717E"/>
    <w:rsid w:val="00782D1D"/>
    <w:rsid w:val="00790680"/>
    <w:rsid w:val="00795039"/>
    <w:rsid w:val="007A23D2"/>
    <w:rsid w:val="007A3C7E"/>
    <w:rsid w:val="007B0385"/>
    <w:rsid w:val="007C05A1"/>
    <w:rsid w:val="007E3E2B"/>
    <w:rsid w:val="007F1E0D"/>
    <w:rsid w:val="00806A55"/>
    <w:rsid w:val="00815A33"/>
    <w:rsid w:val="0082356C"/>
    <w:rsid w:val="008248AB"/>
    <w:rsid w:val="00825AAC"/>
    <w:rsid w:val="0083447C"/>
    <w:rsid w:val="00837F8B"/>
    <w:rsid w:val="008436EA"/>
    <w:rsid w:val="00844742"/>
    <w:rsid w:val="008629FA"/>
    <w:rsid w:val="00870ADB"/>
    <w:rsid w:val="008761B3"/>
    <w:rsid w:val="008933C8"/>
    <w:rsid w:val="008A09BA"/>
    <w:rsid w:val="008D0642"/>
    <w:rsid w:val="008D5842"/>
    <w:rsid w:val="008E61E8"/>
    <w:rsid w:val="008F317E"/>
    <w:rsid w:val="00900767"/>
    <w:rsid w:val="00905DA2"/>
    <w:rsid w:val="00906A14"/>
    <w:rsid w:val="0091408A"/>
    <w:rsid w:val="009252ED"/>
    <w:rsid w:val="00935DE2"/>
    <w:rsid w:val="0094437B"/>
    <w:rsid w:val="00967F1D"/>
    <w:rsid w:val="0098349E"/>
    <w:rsid w:val="00993407"/>
    <w:rsid w:val="009D4BA7"/>
    <w:rsid w:val="009F3429"/>
    <w:rsid w:val="009F3645"/>
    <w:rsid w:val="009F6D6A"/>
    <w:rsid w:val="009F7971"/>
    <w:rsid w:val="00A07AE3"/>
    <w:rsid w:val="00A10A00"/>
    <w:rsid w:val="00A153C2"/>
    <w:rsid w:val="00A238F3"/>
    <w:rsid w:val="00A3102F"/>
    <w:rsid w:val="00A33E83"/>
    <w:rsid w:val="00A41AC8"/>
    <w:rsid w:val="00A5273D"/>
    <w:rsid w:val="00A611C1"/>
    <w:rsid w:val="00A63DB5"/>
    <w:rsid w:val="00A7185B"/>
    <w:rsid w:val="00A764DC"/>
    <w:rsid w:val="00A85A8E"/>
    <w:rsid w:val="00A900AD"/>
    <w:rsid w:val="00AB733C"/>
    <w:rsid w:val="00AE2477"/>
    <w:rsid w:val="00AE6DD3"/>
    <w:rsid w:val="00B02210"/>
    <w:rsid w:val="00B13FAE"/>
    <w:rsid w:val="00B14770"/>
    <w:rsid w:val="00B1531F"/>
    <w:rsid w:val="00B35FA3"/>
    <w:rsid w:val="00B40C56"/>
    <w:rsid w:val="00B46E7F"/>
    <w:rsid w:val="00B71A8E"/>
    <w:rsid w:val="00B94B38"/>
    <w:rsid w:val="00BA0651"/>
    <w:rsid w:val="00BA380B"/>
    <w:rsid w:val="00BB7A69"/>
    <w:rsid w:val="00BC67E9"/>
    <w:rsid w:val="00BE3C6D"/>
    <w:rsid w:val="00BE6D2E"/>
    <w:rsid w:val="00C013D3"/>
    <w:rsid w:val="00C02963"/>
    <w:rsid w:val="00C07003"/>
    <w:rsid w:val="00C07B8E"/>
    <w:rsid w:val="00C1159A"/>
    <w:rsid w:val="00C1782F"/>
    <w:rsid w:val="00C2048A"/>
    <w:rsid w:val="00C207AA"/>
    <w:rsid w:val="00C21F8E"/>
    <w:rsid w:val="00C22263"/>
    <w:rsid w:val="00C3667C"/>
    <w:rsid w:val="00C3773A"/>
    <w:rsid w:val="00C51C89"/>
    <w:rsid w:val="00C60D7B"/>
    <w:rsid w:val="00C74526"/>
    <w:rsid w:val="00C83EA9"/>
    <w:rsid w:val="00C965FE"/>
    <w:rsid w:val="00C97B71"/>
    <w:rsid w:val="00CA3F98"/>
    <w:rsid w:val="00CC6B79"/>
    <w:rsid w:val="00CE25F7"/>
    <w:rsid w:val="00CE2C8A"/>
    <w:rsid w:val="00CE302D"/>
    <w:rsid w:val="00CF400B"/>
    <w:rsid w:val="00D04639"/>
    <w:rsid w:val="00D07A71"/>
    <w:rsid w:val="00D10AC6"/>
    <w:rsid w:val="00D129D1"/>
    <w:rsid w:val="00D20672"/>
    <w:rsid w:val="00D20BDA"/>
    <w:rsid w:val="00D52239"/>
    <w:rsid w:val="00D52FE1"/>
    <w:rsid w:val="00D62B3F"/>
    <w:rsid w:val="00D66EF8"/>
    <w:rsid w:val="00DC32C8"/>
    <w:rsid w:val="00DD3F91"/>
    <w:rsid w:val="00DD7036"/>
    <w:rsid w:val="00DE36FA"/>
    <w:rsid w:val="00E009C0"/>
    <w:rsid w:val="00E15817"/>
    <w:rsid w:val="00E16EE5"/>
    <w:rsid w:val="00E22DB5"/>
    <w:rsid w:val="00E424E0"/>
    <w:rsid w:val="00E65E2A"/>
    <w:rsid w:val="00E66342"/>
    <w:rsid w:val="00E82E8C"/>
    <w:rsid w:val="00E861DC"/>
    <w:rsid w:val="00E903D3"/>
    <w:rsid w:val="00E90E98"/>
    <w:rsid w:val="00EA4B3C"/>
    <w:rsid w:val="00EB13A1"/>
    <w:rsid w:val="00EF11AE"/>
    <w:rsid w:val="00EF2137"/>
    <w:rsid w:val="00EF596C"/>
    <w:rsid w:val="00F070AF"/>
    <w:rsid w:val="00F17025"/>
    <w:rsid w:val="00F312CB"/>
    <w:rsid w:val="00F40566"/>
    <w:rsid w:val="00F47959"/>
    <w:rsid w:val="00F54936"/>
    <w:rsid w:val="00F71F40"/>
    <w:rsid w:val="00F82ED9"/>
    <w:rsid w:val="00F838C4"/>
    <w:rsid w:val="00FB7043"/>
    <w:rsid w:val="00FD0D49"/>
    <w:rsid w:val="00FD268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AC7C9340-A131-4F63-9863-57F1158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36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rsid w:val="00A63DB5"/>
    <w:pPr>
      <w:adjustRightInd/>
      <w:snapToGrid w:val="0"/>
      <w:spacing w:line="400" w:lineRule="atLeast"/>
      <w:textAlignment w:val="auto"/>
    </w:pPr>
    <w:rPr>
      <w:rFonts w:eastAsia="標楷體"/>
      <w:kern w:val="2"/>
      <w:sz w:val="26"/>
      <w:szCs w:val="20"/>
    </w:rPr>
  </w:style>
  <w:style w:type="character" w:customStyle="1" w:styleId="ab">
    <w:name w:val="本文 字元"/>
    <w:link w:val="aa"/>
    <w:uiPriority w:val="99"/>
    <w:locked/>
    <w:rsid w:val="00A63DB5"/>
    <w:rPr>
      <w:rFonts w:eastAsia="標楷體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A63DB5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customStyle="1" w:styleId="Default">
    <w:name w:val="Default"/>
    <w:rsid w:val="00A7185B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撞球協會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永輝 凃</cp:lastModifiedBy>
  <cp:revision>3</cp:revision>
  <cp:lastPrinted>2019-04-30T14:52:00Z</cp:lastPrinted>
  <dcterms:created xsi:type="dcterms:W3CDTF">2021-05-17T08:35:00Z</dcterms:created>
  <dcterms:modified xsi:type="dcterms:W3CDTF">2021-05-17T09:40:00Z</dcterms:modified>
</cp:coreProperties>
</file>