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2A675B">
        <w:rPr>
          <w:rFonts w:ascii="標楷體" w:eastAsia="標楷體" w:hint="eastAsia"/>
          <w:sz w:val="36"/>
        </w:rPr>
        <w:t>109</w:t>
      </w:r>
      <w:r>
        <w:rPr>
          <w:rFonts w:ascii="標楷體" w:eastAsia="標楷體" w:hint="eastAsia"/>
          <w:sz w:val="36"/>
        </w:rPr>
        <w:t>年全國A</w:t>
      </w:r>
      <w:r w:rsidR="002A675B">
        <w:rPr>
          <w:rFonts w:ascii="標楷體" w:eastAsia="標楷體" w:hint="eastAsia"/>
          <w:sz w:val="36"/>
        </w:rPr>
        <w:t>級</w:t>
      </w:r>
      <w:r>
        <w:rPr>
          <w:rFonts w:ascii="標楷體" w:eastAsia="標楷體" w:hint="eastAsia"/>
          <w:sz w:val="36"/>
        </w:rPr>
        <w:t>裁判講習會</w:t>
      </w:r>
    </w:p>
    <w:p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:rsidR="00664AC5" w:rsidRDefault="00664AC5" w:rsidP="00664AC5">
      <w:pPr>
        <w:snapToGrid w:val="0"/>
        <w:rPr>
          <w:rFonts w:eastAsia="標楷體"/>
          <w:sz w:val="16"/>
        </w:rPr>
      </w:pPr>
    </w:p>
    <w:p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r w:rsidR="000F77F8">
        <w:rPr>
          <w:rFonts w:ascii="標楷體" w:eastAsia="標楷體" w:hint="eastAsia"/>
          <w:sz w:val="28"/>
        </w:rPr>
        <w:t>中華民國109年6月17日體總業字</w:t>
      </w:r>
      <w:r w:rsidR="00465037">
        <w:rPr>
          <w:rFonts w:ascii="標楷體" w:eastAsia="標楷體" w:hint="eastAsia"/>
          <w:sz w:val="28"/>
        </w:rPr>
        <w:t>第</w:t>
      </w:r>
      <w:r w:rsidR="000F77F8">
        <w:rPr>
          <w:rFonts w:ascii="標楷體" w:eastAsia="標楷體" w:hint="eastAsia"/>
          <w:sz w:val="28"/>
        </w:rPr>
        <w:t>1090000723</w:t>
      </w:r>
      <w:r w:rsidR="00465037">
        <w:rPr>
          <w:rFonts w:ascii="標楷體" w:eastAsia="標楷體" w:hint="eastAsia"/>
          <w:sz w:val="28"/>
        </w:rPr>
        <w:t>號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</w:p>
    <w:p w:rsidR="00664AC5" w:rsidRPr="002A675B" w:rsidRDefault="00664AC5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</w:t>
      </w:r>
      <w:r w:rsidRPr="00664AC5">
        <w:rPr>
          <w:rFonts w:ascii="標楷體" w:eastAsia="標楷體" w:hint="eastAsia"/>
          <w:sz w:val="28"/>
        </w:rPr>
        <w:t>A級</w:t>
      </w:r>
      <w:r>
        <w:rPr>
          <w:rFonts w:ascii="標楷體" w:eastAsia="標楷體" w:hint="eastAsia"/>
          <w:sz w:val="28"/>
        </w:rPr>
        <w:t>新臺幣伍仟元整。</w:t>
      </w:r>
    </w:p>
    <w:p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109</w:t>
      </w:r>
      <w:r w:rsidRPr="00495944">
        <w:rPr>
          <w:rFonts w:ascii="標楷體" w:eastAsia="標楷體" w:hint="eastAsia"/>
          <w:sz w:val="28"/>
        </w:rPr>
        <w:t>年</w:t>
      </w:r>
      <w:r w:rsidR="00D87B6A">
        <w:rPr>
          <w:rFonts w:ascii="標楷體" w:eastAsia="標楷體" w:hint="eastAsia"/>
          <w:sz w:val="28"/>
        </w:rPr>
        <w:t>7</w:t>
      </w:r>
      <w:r w:rsidRPr="00495944">
        <w:rPr>
          <w:rFonts w:ascii="標楷體" w:eastAsia="標楷體" w:hint="eastAsia"/>
          <w:sz w:val="28"/>
        </w:rPr>
        <w:t>月</w:t>
      </w:r>
      <w:r w:rsidR="00D87B6A">
        <w:rPr>
          <w:rFonts w:ascii="標楷體" w:eastAsia="標楷體" w:hint="eastAsia"/>
          <w:sz w:val="28"/>
        </w:rPr>
        <w:t>5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  <w:bookmarkStart w:id="0" w:name="_GoBack"/>
      <w:bookmarkEnd w:id="0"/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495944">
        <w:rPr>
          <w:rFonts w:ascii="標楷體" w:eastAsia="標楷體" w:hint="eastAsia"/>
          <w:sz w:val="28"/>
        </w:rPr>
        <w:t>0987-809-360洪明弘</w:t>
      </w:r>
      <w:r w:rsidR="0049594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02-2728-1993凃先生</w:t>
      </w:r>
    </w:p>
    <w:p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實施日期：10</w:t>
      </w:r>
      <w:r w:rsidR="005459B8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</w:t>
      </w:r>
      <w:r w:rsidR="005459B8" w:rsidRPr="00495944">
        <w:rPr>
          <w:rFonts w:ascii="標楷體" w:eastAsia="標楷體" w:hint="eastAsia"/>
          <w:sz w:val="28"/>
        </w:rPr>
        <w:t>7</w:t>
      </w:r>
      <w:r w:rsidRPr="00495944">
        <w:rPr>
          <w:rFonts w:ascii="標楷體" w:eastAsia="標楷體" w:hint="eastAsia"/>
          <w:sz w:val="28"/>
        </w:rPr>
        <w:t>月</w:t>
      </w:r>
      <w:r w:rsidR="005D33BA" w:rsidRPr="00495944">
        <w:rPr>
          <w:rFonts w:ascii="標楷體" w:eastAsia="標楷體" w:hint="eastAsia"/>
          <w:sz w:val="28"/>
        </w:rPr>
        <w:t>17</w:t>
      </w:r>
      <w:r w:rsidRPr="00495944">
        <w:rPr>
          <w:rFonts w:ascii="標楷體" w:eastAsia="標楷體" w:hint="eastAsia"/>
          <w:sz w:val="28"/>
        </w:rPr>
        <w:t>日至</w:t>
      </w:r>
      <w:r w:rsidR="005459B8" w:rsidRPr="00495944">
        <w:rPr>
          <w:rFonts w:ascii="標楷體" w:eastAsia="標楷體" w:hint="eastAsia"/>
          <w:sz w:val="28"/>
        </w:rPr>
        <w:t>7</w:t>
      </w:r>
      <w:r w:rsidRPr="00495944">
        <w:rPr>
          <w:rFonts w:ascii="標楷體" w:eastAsia="標楷體" w:hint="eastAsia"/>
          <w:sz w:val="28"/>
        </w:rPr>
        <w:t>月</w:t>
      </w:r>
      <w:r w:rsidR="005D33BA" w:rsidRPr="00495944">
        <w:rPr>
          <w:rFonts w:ascii="標楷體" w:eastAsia="標楷體" w:hint="eastAsia"/>
          <w:sz w:val="28"/>
        </w:rPr>
        <w:t>19</w:t>
      </w:r>
      <w:r w:rsidRPr="00495944">
        <w:rPr>
          <w:rFonts w:ascii="標楷體" w:eastAsia="標楷體" w:hint="eastAsia"/>
          <w:sz w:val="28"/>
        </w:rPr>
        <w:t>日</w:t>
      </w:r>
      <w:r w:rsidR="006D2074" w:rsidRPr="00495944">
        <w:rPr>
          <w:rFonts w:ascii="標楷體" w:eastAsia="標楷體" w:hint="eastAsia"/>
          <w:sz w:val="28"/>
        </w:rPr>
        <w:t>、25日至26日</w:t>
      </w:r>
      <w:r w:rsidRPr="00495944">
        <w:rPr>
          <w:rFonts w:ascii="標楷體" w:eastAsia="標楷體" w:hint="eastAsia"/>
          <w:sz w:val="28"/>
        </w:rPr>
        <w:t>舉</w:t>
      </w:r>
      <w:r>
        <w:rPr>
          <w:rFonts w:ascii="標楷體" w:eastAsia="標楷體" w:hint="eastAsia"/>
          <w:sz w:val="28"/>
        </w:rPr>
        <w:t>行。</w:t>
      </w:r>
    </w:p>
    <w:p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6D2074">
        <w:rPr>
          <w:rFonts w:ascii="標楷體" w:eastAsia="標楷體" w:hint="eastAsia"/>
          <w:sz w:val="28"/>
        </w:rPr>
        <w:t>5</w:t>
      </w:r>
      <w:r w:rsidR="00664AC5">
        <w:rPr>
          <w:rFonts w:ascii="標楷體" w:eastAsia="標楷體" w:hint="eastAsia"/>
          <w:sz w:val="28"/>
        </w:rPr>
        <w:t>天共</w:t>
      </w:r>
      <w:r w:rsidR="006D2074">
        <w:rPr>
          <w:rFonts w:ascii="標楷體" w:eastAsia="標楷體" w:hint="eastAsia"/>
          <w:sz w:val="28"/>
        </w:rPr>
        <w:t>40</w:t>
      </w:r>
      <w:r w:rsidR="00664AC5">
        <w:rPr>
          <w:rFonts w:ascii="標楷體" w:eastAsia="標楷體" w:hint="eastAsia"/>
          <w:sz w:val="28"/>
        </w:rPr>
        <w:t>小時）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上課地點：臺北市信義區忠孝東路五段524巷1弄29號</w:t>
      </w:r>
      <w:r w:rsidR="00495944">
        <w:rPr>
          <w:rFonts w:ascii="標楷體" w:eastAsia="標楷體" w:hint="eastAsia"/>
          <w:sz w:val="28"/>
        </w:rPr>
        <w:t>A區</w:t>
      </w:r>
      <w:r>
        <w:rPr>
          <w:rFonts w:ascii="標楷體" w:eastAsia="標楷體" w:hint="eastAsia"/>
          <w:sz w:val="28"/>
        </w:rPr>
        <w:t xml:space="preserve">  </w:t>
      </w:r>
    </w:p>
    <w:p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>
        <w:rPr>
          <w:rFonts w:ascii="標楷體" w:hint="eastAsia"/>
        </w:rPr>
        <w:t>18</w:t>
      </w:r>
      <w:r w:rsidRPr="00450BB0">
        <w:rPr>
          <w:rFonts w:ascii="標楷體" w:hint="eastAsia"/>
        </w:rPr>
        <w:t>歲以上之本會各級會員或本會各級團體會員所屬會員。</w:t>
      </w:r>
    </w:p>
    <w:p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申請人有下列各款情事之一者，不得申請裁判資格之檢定：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申請參加裁判檢定者，應填具申請書，如附件三，並檢附下列文件：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:rsidR="00834E2D" w:rsidRDefault="00834E2D" w:rsidP="00834E2D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:rsidR="002248B9" w:rsidRPr="00B67708" w:rsidRDefault="00664AC5" w:rsidP="00834E2D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:rsidR="002A675B" w:rsidRPr="00834E2D" w:rsidRDefault="002248B9" w:rsidP="00834E2D">
      <w:pPr>
        <w:snapToGrid w:val="0"/>
        <w:spacing w:line="360" w:lineRule="auto"/>
        <w:rPr>
          <w:rFonts w:ascii="標楷體" w:eastAsia="標楷體"/>
          <w:sz w:val="26"/>
          <w:szCs w:val="26"/>
        </w:rPr>
      </w:pPr>
      <w:r w:rsidRPr="00B67708">
        <w:rPr>
          <w:rFonts w:ascii="標楷體" w:eastAsia="標楷體" w:hint="eastAsia"/>
          <w:sz w:val="26"/>
          <w:szCs w:val="26"/>
        </w:rPr>
        <w:t>A級裁判（國家）：</w:t>
      </w:r>
      <w:r w:rsidR="002A675B" w:rsidRPr="00834E2D">
        <w:rPr>
          <w:rFonts w:ascii="標楷體" w:eastAsia="標楷體" w:hAnsi="標楷體"/>
          <w:sz w:val="28"/>
        </w:rPr>
        <w:t>取得B級裁判證3年以上，具從事裁判實務工作經驗者</w:t>
      </w:r>
      <w:r w:rsidR="002A675B" w:rsidRPr="00834E2D">
        <w:rPr>
          <w:rFonts w:ascii="標楷體" w:eastAsia="標楷體" w:hAnsi="標楷體" w:hint="eastAsia"/>
          <w:sz w:val="28"/>
        </w:rPr>
        <w:t>，</w:t>
      </w:r>
      <w:r w:rsidR="002A675B" w:rsidRPr="00834E2D">
        <w:rPr>
          <w:rFonts w:ascii="標楷體" w:eastAsia="標楷體" w:hAnsi="標楷體"/>
          <w:sz w:val="28"/>
        </w:rPr>
        <w:t>實際執法場次認定，由</w:t>
      </w:r>
      <w:r w:rsidR="002A675B" w:rsidRPr="00834E2D">
        <w:rPr>
          <w:rFonts w:ascii="標楷體" w:eastAsia="標楷體" w:hAnsi="標楷體" w:hint="eastAsia"/>
          <w:sz w:val="28"/>
        </w:rPr>
        <w:t>本會</w:t>
      </w:r>
      <w:r w:rsidR="002A675B" w:rsidRPr="00834E2D">
        <w:rPr>
          <w:rFonts w:ascii="標楷體" w:eastAsia="標楷體" w:hAnsi="標楷體"/>
          <w:sz w:val="28"/>
        </w:rPr>
        <w:t>辦理之。</w:t>
      </w:r>
    </w:p>
    <w:p w:rsidR="00834E2D" w:rsidRDefault="00834E2D" w:rsidP="00484927">
      <w:pPr>
        <w:rPr>
          <w:rFonts w:ascii="標楷體" w:eastAsia="標楷體" w:hAnsi="標楷體"/>
          <w:color w:val="FF0000"/>
          <w:sz w:val="28"/>
        </w:rPr>
      </w:pPr>
    </w:p>
    <w:p w:rsidR="00484927" w:rsidRPr="00484927" w:rsidRDefault="00484927" w:rsidP="00484927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三個月內半身脫帽相片電子檔(300dpi以上</w:t>
      </w:r>
      <w:r w:rsidRPr="005E615E"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身分證正反面電子檔或影本乙份（須清淅）。</w:t>
      </w:r>
    </w:p>
    <w:p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學歷以上畢業證書電子檔或影本乙份。</w:t>
      </w:r>
    </w:p>
    <w:p w:rsidR="00A00BE9" w:rsidRPr="00A00BE9" w:rsidRDefault="00511597" w:rsidP="00A00BE9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欲報考A</w:t>
      </w:r>
      <w:r w:rsidRPr="005E615E">
        <w:rPr>
          <w:rFonts w:ascii="標楷體" w:eastAsia="標楷體" w:hint="eastAsia"/>
          <w:sz w:val="26"/>
          <w:szCs w:val="26"/>
        </w:rPr>
        <w:t>級者，需繳交現有裁判證影本乙份。</w:t>
      </w:r>
    </w:p>
    <w:p w:rsidR="00484927" w:rsidRPr="005E615E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:rsidR="00484927" w:rsidRPr="009D7348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以上資料證明皆可掃瞄成電子檔mail至總會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7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:rsidR="009D7348" w:rsidRPr="009D7348" w:rsidRDefault="009D7348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本實施計畫經教育部109年5月15日臺教授體字第1090016300號備查</w:t>
      </w:r>
    </w:p>
    <w:p w:rsidR="00F36C4D" w:rsidRPr="008933C8" w:rsidRDefault="00F36C4D" w:rsidP="00F36C4D">
      <w:pPr>
        <w:rPr>
          <w:rFonts w:ascii="標楷體" w:eastAsia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192405</wp:posOffset>
                </wp:positionV>
                <wp:extent cx="5715635" cy="254000"/>
                <wp:effectExtent l="0" t="0" r="75565" b="50800"/>
                <wp:wrapNone/>
                <wp:docPr id="9" name="圓角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6C4D" w:rsidRPr="0083447C" w:rsidRDefault="00F36C4D" w:rsidP="00F36C4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9" o:spid="_x0000_s1026" style="position:absolute;margin-left:.2pt;margin-top:15.15pt;width:450.0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" filled="f" strokecolor="aqua" strokeweight=".5pt">
                <v:shadow on="t" color="black" offset="3.75pt,2.5pt"/>
                <v:textbox inset="1pt,1pt,1pt,1pt">
                  <w:txbxContent>
                    <w:p w:rsidR="00F36C4D" w:rsidRPr="0083447C" w:rsidRDefault="00F36C4D" w:rsidP="00F36C4D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651500" cy="457200"/>
                <wp:effectExtent l="0" t="0" r="0" b="0"/>
                <wp:wrapThrough wrapText="bothSides">
                  <wp:wrapPolygon edited="0">
                    <wp:start x="218" y="0"/>
                    <wp:lineTo x="218" y="20700"/>
                    <wp:lineTo x="21333" y="20700"/>
                    <wp:lineTo x="21333" y="0"/>
                    <wp:lineTo x="218" y="0"/>
                  </wp:wrapPolygon>
                </wp:wrapThrough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C4D" w:rsidRPr="00A07F0D" w:rsidRDefault="00F36C4D" w:rsidP="00F36C4D">
                            <w:pPr>
                              <w:spacing w:line="480" w:lineRule="auto"/>
                              <w:jc w:val="center"/>
                              <w:rPr>
                                <w:rFonts w:ascii="標楷體" w:eastAsia="標楷體"/>
                                <w:position w:val="-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中華民國撞球運動總會</w:t>
                            </w:r>
                            <w:r>
                              <w:rPr>
                                <w:rFonts w:ascii="標楷體" w:eastAsia="標楷體" w:cs="標楷體"/>
                                <w:position w:val="-40"/>
                                <w:sz w:val="32"/>
                                <w:szCs w:val="32"/>
                              </w:rPr>
                              <w:t>109</w:t>
                            </w: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cs="標楷體"/>
                                <w:position w:val="-40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cs="標楷體" w:hint="eastAsia"/>
                                <w:position w:val="-40"/>
                                <w:sz w:val="32"/>
                                <w:szCs w:val="32"/>
                              </w:rPr>
                              <w:t>級裁判講習會課程表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7" type="#_x0000_t202" style="position:absolute;margin-left:393.8pt;margin-top:1.8pt;width:445pt;height:36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" filled="f" stroked="f">
                <v:textbox>
                  <w:txbxContent>
                    <w:p w:rsidR="00F36C4D" w:rsidRPr="00A07F0D" w:rsidRDefault="00F36C4D" w:rsidP="00F36C4D">
                      <w:pPr>
                        <w:spacing w:line="480" w:lineRule="auto"/>
                        <w:jc w:val="center"/>
                        <w:rPr>
                          <w:rFonts w:ascii="標楷體" w:eastAsia="標楷體"/>
                          <w:position w:val="-4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中華民國撞球運動總會</w:t>
                      </w:r>
                      <w:r>
                        <w:rPr>
                          <w:rFonts w:ascii="標楷體" w:eastAsia="標楷體" w:cs="標楷體"/>
                          <w:position w:val="-40"/>
                          <w:sz w:val="32"/>
                          <w:szCs w:val="32"/>
                        </w:rPr>
                        <w:t>109</w:t>
                      </w: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cs="標楷體"/>
                          <w:position w:val="-40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標楷體" w:eastAsia="標楷體" w:cs="標楷體" w:hint="eastAsia"/>
                          <w:position w:val="-40"/>
                          <w:sz w:val="32"/>
                          <w:szCs w:val="32"/>
                        </w:rPr>
                        <w:t>級裁判講習會課程表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F36C4D" w:rsidRPr="008933C8" w:rsidRDefault="00F36C4D" w:rsidP="00F36C4D">
      <w:pPr>
        <w:rPr>
          <w:rFonts w:ascii="標楷體" w:eastAsia="標楷體"/>
          <w:sz w:val="2"/>
          <w:szCs w:val="2"/>
        </w:rPr>
      </w:pPr>
    </w:p>
    <w:p w:rsidR="00F36C4D" w:rsidRPr="00CD36B2" w:rsidRDefault="00F36C4D" w:rsidP="00F36C4D">
      <w:pPr>
        <w:rPr>
          <w:rFonts w:ascii="標楷體" w:eastAsia="標楷體"/>
          <w:color w:val="FF0000"/>
        </w:rPr>
      </w:pPr>
      <w:r w:rsidRPr="00954569">
        <w:rPr>
          <w:rFonts w:ascii="標楷體" w:eastAsia="標楷體" w:cs="標楷體" w:hint="eastAsia"/>
          <w:color w:val="000000"/>
        </w:rPr>
        <w:t>上課日期：</w:t>
      </w:r>
      <w:r w:rsidRPr="00954569">
        <w:rPr>
          <w:rFonts w:ascii="標楷體" w:eastAsia="標楷體" w:cs="標楷體"/>
          <w:color w:val="000000"/>
        </w:rPr>
        <w:t>109</w:t>
      </w:r>
      <w:r w:rsidRPr="00954569">
        <w:rPr>
          <w:rFonts w:ascii="標楷體" w:eastAsia="標楷體" w:cs="標楷體" w:hint="eastAsia"/>
          <w:color w:val="000000"/>
        </w:rPr>
        <w:t>年</w:t>
      </w:r>
      <w:r w:rsidRPr="00954569">
        <w:rPr>
          <w:rFonts w:ascii="標楷體" w:eastAsia="標楷體" w:cs="標楷體"/>
          <w:color w:val="000000"/>
        </w:rPr>
        <w:t>7</w:t>
      </w:r>
      <w:r w:rsidRPr="00954569">
        <w:rPr>
          <w:rFonts w:ascii="標楷體" w:eastAsia="標楷體" w:cs="標楷體" w:hint="eastAsia"/>
          <w:color w:val="000000"/>
        </w:rPr>
        <w:t>月</w:t>
      </w:r>
      <w:r w:rsidRPr="00954569">
        <w:rPr>
          <w:rFonts w:ascii="標楷體" w:eastAsia="標楷體" w:cs="標楷體"/>
          <w:color w:val="000000"/>
        </w:rPr>
        <w:t>17</w:t>
      </w:r>
      <w:r w:rsidRPr="00954569">
        <w:rPr>
          <w:rFonts w:ascii="標楷體" w:eastAsia="標楷體" w:cs="標楷體" w:hint="eastAsia"/>
          <w:color w:val="000000"/>
        </w:rPr>
        <w:t>日～</w:t>
      </w:r>
      <w:r w:rsidRPr="00954569">
        <w:rPr>
          <w:rFonts w:ascii="標楷體" w:eastAsia="標楷體" w:cs="標楷體"/>
          <w:color w:val="000000"/>
        </w:rPr>
        <w:t>7</w:t>
      </w:r>
      <w:r w:rsidRPr="00954569">
        <w:rPr>
          <w:rFonts w:ascii="標楷體" w:eastAsia="標楷體" w:cs="標楷體" w:hint="eastAsia"/>
          <w:color w:val="000000"/>
        </w:rPr>
        <w:t>月</w:t>
      </w:r>
      <w:r w:rsidRPr="00954569">
        <w:rPr>
          <w:rFonts w:ascii="標楷體" w:eastAsia="標楷體" w:cs="標楷體"/>
          <w:color w:val="000000"/>
        </w:rPr>
        <w:t>19</w:t>
      </w:r>
      <w:r w:rsidRPr="00954569">
        <w:rPr>
          <w:rFonts w:ascii="標楷體" w:eastAsia="標楷體" w:cs="標楷體" w:hint="eastAsia"/>
          <w:color w:val="000000"/>
        </w:rPr>
        <w:t>日及</w:t>
      </w:r>
      <w:r w:rsidRPr="00954569">
        <w:rPr>
          <w:rFonts w:ascii="標楷體" w:eastAsia="標楷體" w:cs="標楷體"/>
          <w:color w:val="000000"/>
        </w:rPr>
        <w:t>7</w:t>
      </w:r>
      <w:r w:rsidRPr="00954569">
        <w:rPr>
          <w:rFonts w:ascii="標楷體" w:eastAsia="標楷體" w:cs="標楷體" w:hint="eastAsia"/>
          <w:color w:val="000000"/>
        </w:rPr>
        <w:t>月</w:t>
      </w:r>
      <w:r w:rsidRPr="00954569">
        <w:rPr>
          <w:rFonts w:ascii="標楷體" w:eastAsia="標楷體" w:cs="標楷體"/>
          <w:color w:val="000000"/>
        </w:rPr>
        <w:t>25</w:t>
      </w:r>
      <w:r w:rsidRPr="00954569">
        <w:rPr>
          <w:rFonts w:ascii="標楷體" w:eastAsia="標楷體" w:cs="標楷體" w:hint="eastAsia"/>
          <w:color w:val="000000"/>
        </w:rPr>
        <w:t>日</w:t>
      </w:r>
      <w:r w:rsidRPr="00954569">
        <w:rPr>
          <w:rFonts w:ascii="標楷體" w:eastAsia="標楷體" w:cs="標楷體"/>
          <w:color w:val="000000"/>
        </w:rPr>
        <w:t>~7</w:t>
      </w:r>
      <w:r w:rsidRPr="00954569">
        <w:rPr>
          <w:rFonts w:ascii="標楷體" w:eastAsia="標楷體" w:cs="標楷體" w:hint="eastAsia"/>
          <w:color w:val="000000"/>
        </w:rPr>
        <w:t>月</w:t>
      </w:r>
      <w:r w:rsidRPr="00954569">
        <w:rPr>
          <w:rFonts w:ascii="標楷體" w:eastAsia="標楷體" w:cs="標楷體"/>
          <w:color w:val="000000"/>
        </w:rPr>
        <w:t>26</w:t>
      </w:r>
      <w:r w:rsidRPr="00954569">
        <w:rPr>
          <w:rFonts w:ascii="標楷體" w:eastAsia="標楷體" w:cs="標楷體" w:hint="eastAsia"/>
          <w:color w:val="000000"/>
        </w:rPr>
        <w:t>日，共五天</w:t>
      </w:r>
      <w:r w:rsidRPr="00F36C4D">
        <w:rPr>
          <w:rFonts w:ascii="標楷體" w:eastAsia="標楷體" w:cs="標楷體" w:hint="eastAsia"/>
        </w:rPr>
        <w:t>。</w:t>
      </w:r>
    </w:p>
    <w:p w:rsidR="00F36C4D" w:rsidRPr="008933C8" w:rsidRDefault="00F36C4D" w:rsidP="00F36C4D">
      <w:pPr>
        <w:spacing w:line="360" w:lineRule="auto"/>
        <w:jc w:val="both"/>
        <w:rPr>
          <w:rFonts w:ascii="標楷體" w:eastAsia="標楷體"/>
          <w:spacing w:val="-20"/>
        </w:rPr>
      </w:pPr>
      <w:r w:rsidRPr="008933C8">
        <w:rPr>
          <w:rFonts w:ascii="標楷體" w:eastAsia="標楷體" w:cs="標楷體" w:hint="eastAsia"/>
        </w:rPr>
        <w:t>上課地點：臺北市</w:t>
      </w:r>
      <w:r>
        <w:rPr>
          <w:rFonts w:ascii="標楷體" w:eastAsia="標楷體" w:cs="標楷體" w:hint="eastAsia"/>
        </w:rPr>
        <w:t>信義區忠孝東路五段</w:t>
      </w:r>
      <w:r>
        <w:rPr>
          <w:rFonts w:ascii="標楷體" w:eastAsia="標楷體" w:cs="標楷體"/>
        </w:rPr>
        <w:t>524</w:t>
      </w:r>
      <w:r>
        <w:rPr>
          <w:rFonts w:ascii="標楷體" w:eastAsia="標楷體" w:cs="標楷體" w:hint="eastAsia"/>
        </w:rPr>
        <w:t>巷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弄</w:t>
      </w:r>
      <w:r>
        <w:rPr>
          <w:rFonts w:ascii="標楷體" w:eastAsia="標楷體" w:cs="標楷體"/>
        </w:rPr>
        <w:t>29</w:t>
      </w:r>
      <w:r>
        <w:rPr>
          <w:rFonts w:ascii="標楷體" w:eastAsia="標楷體" w:cs="標楷體" w:hint="eastAsia"/>
        </w:rPr>
        <w:t>號</w:t>
      </w: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53"/>
        <w:gridCol w:w="1853"/>
        <w:gridCol w:w="1853"/>
        <w:gridCol w:w="1854"/>
      </w:tblGrid>
      <w:tr w:rsidR="00F36C4D" w:rsidRPr="008933C8" w:rsidTr="00F20BE7">
        <w:tc>
          <w:tcPr>
            <w:tcW w:w="1735" w:type="dxa"/>
            <w:tcBorders>
              <w:top w:val="single" w:sz="12" w:space="0" w:color="auto"/>
              <w:bottom w:val="double" w:sz="6" w:space="0" w:color="auto"/>
            </w:tcBorders>
          </w:tcPr>
          <w:p w:rsidR="00F36C4D" w:rsidRPr="008933C8" w:rsidRDefault="00F36C4D" w:rsidP="00F20BE7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0" t="0" r="27940" b="22225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002E6" id="直線接點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0" t="0" r="28575" b="22225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027C0" id="直線接點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933C8">
              <w:rPr>
                <w:rFonts w:ascii="標楷體" w:eastAsia="標楷體" w:cs="標楷體" w:hint="eastAsia"/>
              </w:rPr>
              <w:t>時　　間</w:t>
            </w:r>
          </w:p>
          <w:p w:rsidR="00F36C4D" w:rsidRPr="008933C8" w:rsidRDefault="00F36C4D" w:rsidP="00F20BE7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 w:rsidRPr="00954569">
              <w:rPr>
                <w:rFonts w:ascii="標楷體" w:eastAsia="標楷體"/>
                <w:noProof/>
              </w:rPr>
              <w:drawing>
                <wp:inline distT="0" distB="0" distL="0" distR="0" wp14:anchorId="74D9BE63" wp14:editId="6069C9CF">
                  <wp:extent cx="349250" cy="457200"/>
                  <wp:effectExtent l="0" t="0" r="0" b="0"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569">
              <w:rPr>
                <w:rFonts w:ascii="標楷體" w:eastAsia="標楷體"/>
                <w:noProof/>
              </w:rPr>
              <w:drawing>
                <wp:inline distT="0" distB="0" distL="0" distR="0" wp14:anchorId="556FEF20" wp14:editId="4235922A">
                  <wp:extent cx="349250" cy="457200"/>
                  <wp:effectExtent l="0" t="0" r="0" b="0"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6" w:space="0" w:color="auto"/>
            </w:tcBorders>
          </w:tcPr>
          <w:p w:rsidR="00F36C4D" w:rsidRPr="008933C8" w:rsidRDefault="00F36C4D" w:rsidP="00F20BE7">
            <w:pPr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08:30 ~ 10:3</w:t>
            </w:r>
            <w:r w:rsidRPr="008933C8">
              <w:rPr>
                <w:rFonts w:ascii="標楷體" w:eastAsia="標楷體" w:cs="標楷體"/>
              </w:rPr>
              <w:t>0</w:t>
            </w:r>
          </w:p>
          <w:p w:rsidR="00F36C4D" w:rsidRPr="008933C8" w:rsidRDefault="00F36C4D" w:rsidP="00F20BE7">
            <w:pPr>
              <w:ind w:left="57" w:right="57"/>
              <w:jc w:val="distribute"/>
              <w:rPr>
                <w:rFonts w:ascii="標楷體" w:eastAsia="標楷體" w:cs="標楷體"/>
              </w:rPr>
            </w:pPr>
          </w:p>
          <w:p w:rsidR="00F36C4D" w:rsidRPr="008933C8" w:rsidRDefault="00F36C4D" w:rsidP="00F20BE7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:rsidR="00F36C4D" w:rsidRPr="008933C8" w:rsidRDefault="00F36C4D" w:rsidP="00F20BE7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10:30 ~ 12:30</w:t>
            </w:r>
          </w:p>
          <w:p w:rsidR="00F36C4D" w:rsidRPr="008933C8" w:rsidRDefault="00F36C4D" w:rsidP="00F20BE7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:rsidR="00F36C4D" w:rsidRPr="008933C8" w:rsidRDefault="00F36C4D" w:rsidP="00F20BE7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13:30 ~ 15:30</w:t>
            </w:r>
          </w:p>
          <w:p w:rsidR="00F36C4D" w:rsidRPr="008933C8" w:rsidRDefault="00F36C4D" w:rsidP="00F20BE7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tcBorders>
              <w:top w:val="single" w:sz="12" w:space="0" w:color="auto"/>
              <w:bottom w:val="double" w:sz="6" w:space="0" w:color="auto"/>
            </w:tcBorders>
          </w:tcPr>
          <w:p w:rsidR="00F36C4D" w:rsidRPr="008933C8" w:rsidRDefault="00F36C4D" w:rsidP="00F20BE7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15:30 ~ 17:30</w:t>
            </w:r>
          </w:p>
          <w:p w:rsidR="00F36C4D" w:rsidRPr="008933C8" w:rsidRDefault="00F36C4D" w:rsidP="00F20BE7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第四堂</w:t>
            </w:r>
          </w:p>
        </w:tc>
      </w:tr>
      <w:tr w:rsidR="00F36C4D" w:rsidRPr="008933C8" w:rsidTr="00F36C4D">
        <w:trPr>
          <w:trHeight w:val="1019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Pr="008933C8" w:rsidRDefault="00F36C4D" w:rsidP="00F20BE7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7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17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F36C4D" w:rsidRPr="008933C8" w:rsidRDefault="00F36C4D" w:rsidP="00F20BE7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星期五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F36C4D" w:rsidRPr="00395776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國家體育政策</w:t>
            </w:r>
          </w:p>
          <w:p w:rsidR="00F36C4D" w:rsidRPr="008933C8" w:rsidRDefault="00F36C4D" w:rsidP="00F20BE7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凃永輝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Pr="00954569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54569">
              <w:rPr>
                <w:rFonts w:ascii="標楷體" w:eastAsia="標楷體" w:hAnsi="標楷體" w:hint="eastAsia"/>
                <w:color w:val="000000"/>
              </w:rPr>
              <w:t>性別平等教育</w:t>
            </w:r>
          </w:p>
          <w:p w:rsidR="00F36C4D" w:rsidRPr="008248AB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蔡琪文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執法案例</w:t>
            </w:r>
          </w:p>
          <w:p w:rsidR="00F36C4D" w:rsidRDefault="00F36C4D" w:rsidP="00F20BE7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(國際賽事分享)</w:t>
            </w:r>
          </w:p>
          <w:p w:rsidR="00F36C4D" w:rsidRPr="008933C8" w:rsidRDefault="00F36C4D" w:rsidP="00F20BE7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張明雄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執法案例</w:t>
            </w:r>
          </w:p>
          <w:p w:rsidR="00F36C4D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(抗議事件誤判)</w:t>
            </w:r>
          </w:p>
          <w:p w:rsidR="00F36C4D" w:rsidRPr="00395776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洪明弘</w:t>
            </w:r>
          </w:p>
        </w:tc>
      </w:tr>
      <w:tr w:rsidR="00F36C4D" w:rsidRPr="008933C8" w:rsidTr="00F36C4D">
        <w:trPr>
          <w:trHeight w:val="949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Pr="008933C8" w:rsidRDefault="00F36C4D" w:rsidP="00F20BE7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7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18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F36C4D" w:rsidRPr="008933C8" w:rsidRDefault="00F36C4D" w:rsidP="00F20BE7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星期六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F36C4D" w:rsidRPr="00C445CC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裁判心理學</w:t>
            </w:r>
          </w:p>
          <w:p w:rsidR="00F36C4D" w:rsidRPr="00954569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54569">
              <w:rPr>
                <w:rFonts w:ascii="標楷體" w:eastAsia="標楷體" w:hAnsi="標楷體" w:hint="eastAsia"/>
                <w:color w:val="000000"/>
              </w:rPr>
              <w:t>徐聖堯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Pr="002B745B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裁判技術</w:t>
            </w:r>
          </w:p>
          <w:p w:rsidR="00F36C4D" w:rsidRPr="00E323B3" w:rsidRDefault="00F36C4D" w:rsidP="00F20BE7">
            <w:pPr>
              <w:snapToGrid w:val="0"/>
              <w:ind w:right="57"/>
              <w:jc w:val="center"/>
              <w:rPr>
                <w:rFonts w:ascii="標楷體" w:eastAsia="標楷體"/>
                <w:color w:val="002060"/>
              </w:rPr>
            </w:pPr>
            <w:r w:rsidRPr="00F36C4D">
              <w:rPr>
                <w:rFonts w:ascii="標楷體" w:eastAsia="標楷體" w:hint="eastAsia"/>
              </w:rPr>
              <w:t>蘇育瑤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裁判技術</w:t>
            </w:r>
          </w:p>
          <w:p w:rsidR="00F36C4D" w:rsidRPr="008933C8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>蘇育瑤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裁判技術</w:t>
            </w:r>
          </w:p>
          <w:p w:rsidR="00F36C4D" w:rsidRPr="008933C8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蘇育瑤</w:t>
            </w:r>
          </w:p>
        </w:tc>
      </w:tr>
      <w:tr w:rsidR="00F36C4D" w:rsidRPr="008933C8" w:rsidTr="00F36C4D">
        <w:trPr>
          <w:trHeight w:val="807"/>
        </w:trPr>
        <w:tc>
          <w:tcPr>
            <w:tcW w:w="173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Pr="008933C8" w:rsidRDefault="00F36C4D" w:rsidP="00F20BE7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7</w:t>
            </w:r>
            <w:r w:rsidRPr="008933C8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19</w:t>
            </w:r>
            <w:r w:rsidRPr="008933C8"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F36C4D" w:rsidRPr="008933C8" w:rsidRDefault="00F36C4D" w:rsidP="00F20BE7">
            <w:pPr>
              <w:ind w:left="57" w:right="57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星期日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F36C4D" w:rsidRPr="008248AB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</w:t>
            </w:r>
          </w:p>
          <w:p w:rsidR="00F36C4D" w:rsidRPr="008248AB" w:rsidRDefault="00F36C4D" w:rsidP="00F20BE7">
            <w:pPr>
              <w:snapToGrid w:val="0"/>
              <w:ind w:right="57"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蕭琬蓉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Pr="008248AB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</w:t>
            </w:r>
          </w:p>
          <w:p w:rsidR="00F36C4D" w:rsidRPr="008248AB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蕭琬蓉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Pr="008248AB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</w:t>
            </w:r>
          </w:p>
          <w:p w:rsidR="00F36C4D" w:rsidRPr="008248AB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洪明弘</w:t>
            </w:r>
          </w:p>
        </w:tc>
        <w:tc>
          <w:tcPr>
            <w:tcW w:w="18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運動規則</w:t>
            </w:r>
          </w:p>
          <w:p w:rsidR="00F36C4D" w:rsidRPr="008933C8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洪明弘</w:t>
            </w:r>
          </w:p>
        </w:tc>
      </w:tr>
      <w:tr w:rsidR="00F36C4D" w:rsidRPr="008933C8" w:rsidTr="00F36C4D">
        <w:trPr>
          <w:trHeight w:val="848"/>
        </w:trPr>
        <w:tc>
          <w:tcPr>
            <w:tcW w:w="173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36C4D" w:rsidRDefault="00F36C4D" w:rsidP="00F20BE7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7</w:t>
            </w:r>
            <w:r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25</w:t>
            </w:r>
            <w:r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F36C4D" w:rsidRDefault="00F36C4D" w:rsidP="00F20BE7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 w:rsidRPr="00E63E77">
              <w:rPr>
                <w:rFonts w:ascii="標楷體" w:eastAsia="標楷體" w:cs="標楷體" w:hint="eastAsia"/>
              </w:rPr>
              <w:t>星期六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裁判職責及素養</w:t>
            </w:r>
          </w:p>
          <w:p w:rsidR="00F36C4D" w:rsidRPr="008248AB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許婷婷</w:t>
            </w:r>
          </w:p>
        </w:tc>
        <w:tc>
          <w:tcPr>
            <w:tcW w:w="185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紀錄方法</w:t>
            </w:r>
          </w:p>
          <w:p w:rsidR="00F36C4D" w:rsidRPr="008248AB" w:rsidRDefault="00F36C4D" w:rsidP="00F20BE7">
            <w:pPr>
              <w:snapToGrid w:val="0"/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許婷婷</w:t>
            </w:r>
          </w:p>
        </w:tc>
        <w:tc>
          <w:tcPr>
            <w:tcW w:w="185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裁判專業術語</w:t>
            </w:r>
          </w:p>
          <w:p w:rsidR="00F36C4D" w:rsidRPr="008248AB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洪明弘</w:t>
            </w:r>
          </w:p>
        </w:tc>
        <w:tc>
          <w:tcPr>
            <w:tcW w:w="1854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裁判專業術語</w:t>
            </w:r>
          </w:p>
          <w:p w:rsidR="00F36C4D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洪明弘</w:t>
            </w:r>
          </w:p>
        </w:tc>
      </w:tr>
      <w:tr w:rsidR="00F36C4D" w:rsidRPr="008933C8" w:rsidTr="00F36C4D">
        <w:trPr>
          <w:trHeight w:val="1033"/>
        </w:trPr>
        <w:tc>
          <w:tcPr>
            <w:tcW w:w="173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36C4D" w:rsidRDefault="00F36C4D" w:rsidP="00F20BE7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7</w:t>
            </w:r>
            <w:r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26</w:t>
            </w:r>
            <w:r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F36C4D" w:rsidRDefault="00F36C4D" w:rsidP="00F20BE7">
            <w:pPr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 w:rsidRPr="00E63E77">
              <w:rPr>
                <w:rFonts w:ascii="標楷體" w:eastAsia="標楷體" w:cs="標楷體" w:hint="eastAsia"/>
              </w:rPr>
              <w:t>星期日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裁判實務操作</w:t>
            </w:r>
          </w:p>
          <w:p w:rsidR="00F36C4D" w:rsidRPr="008248AB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蘇育瑤</w:t>
            </w:r>
          </w:p>
        </w:tc>
        <w:tc>
          <w:tcPr>
            <w:tcW w:w="185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裁判實務操作</w:t>
            </w:r>
          </w:p>
          <w:p w:rsidR="00F36C4D" w:rsidRPr="008248AB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蘇育瑤</w:t>
            </w:r>
          </w:p>
        </w:tc>
        <w:tc>
          <w:tcPr>
            <w:tcW w:w="185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裁判實務操作及筆試</w:t>
            </w:r>
          </w:p>
          <w:p w:rsidR="00F36C4D" w:rsidRPr="008248AB" w:rsidRDefault="00F36C4D" w:rsidP="00F20BE7">
            <w:pPr>
              <w:snapToGrid w:val="0"/>
              <w:ind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許婷婷</w:t>
            </w:r>
          </w:p>
        </w:tc>
        <w:tc>
          <w:tcPr>
            <w:tcW w:w="1854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F36C4D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裁判實務操作及術科考試</w:t>
            </w:r>
          </w:p>
          <w:p w:rsidR="00F36C4D" w:rsidRDefault="00F36C4D" w:rsidP="00F20BE7">
            <w:pPr>
              <w:snapToGrid w:val="0"/>
              <w:ind w:left="57"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許婷婷</w:t>
            </w:r>
          </w:p>
        </w:tc>
      </w:tr>
    </w:tbl>
    <w:p w:rsidR="00F36C4D" w:rsidRPr="008933C8" w:rsidRDefault="00F36C4D" w:rsidP="00F36C4D">
      <w:pPr>
        <w:spacing w:line="360" w:lineRule="auto"/>
        <w:ind w:left="1680" w:hanging="1680"/>
        <w:rPr>
          <w:rFonts w:ascii="標楷體" w:eastAsia="標楷體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F36C4D" w:rsidRPr="008933C8" w:rsidTr="00F20BE7">
        <w:tc>
          <w:tcPr>
            <w:tcW w:w="1148" w:type="dxa"/>
          </w:tcPr>
          <w:p w:rsidR="00F36C4D" w:rsidRPr="008933C8" w:rsidRDefault="00F36C4D" w:rsidP="00F20BE7">
            <w:pPr>
              <w:snapToGrid w:val="0"/>
              <w:jc w:val="both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</w:tcPr>
          <w:p w:rsidR="00F36C4D" w:rsidRPr="008933C8" w:rsidRDefault="00F36C4D" w:rsidP="00F20BE7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</w:tcPr>
          <w:p w:rsidR="00F36C4D" w:rsidRPr="008933C8" w:rsidRDefault="00F36C4D" w:rsidP="00F20BE7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亞洲花式撞球聯盟會長</w:t>
            </w:r>
          </w:p>
        </w:tc>
        <w:tc>
          <w:tcPr>
            <w:tcW w:w="1833" w:type="dxa"/>
          </w:tcPr>
          <w:p w:rsidR="00F36C4D" w:rsidRPr="008933C8" w:rsidRDefault="00F36C4D" w:rsidP="00F20BE7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凃永輝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會長</w:t>
            </w:r>
          </w:p>
        </w:tc>
      </w:tr>
      <w:tr w:rsidR="00F36C4D" w:rsidRPr="008933C8" w:rsidTr="00F20BE7">
        <w:tc>
          <w:tcPr>
            <w:tcW w:w="1148" w:type="dxa"/>
          </w:tcPr>
          <w:p w:rsidR="00F36C4D" w:rsidRPr="008933C8" w:rsidRDefault="00F36C4D" w:rsidP="00F20BE7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</w:tcPr>
          <w:p w:rsidR="00F36C4D" w:rsidRPr="008933C8" w:rsidRDefault="00F36C4D" w:rsidP="00F20BE7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</w:tcPr>
          <w:p w:rsidR="00F36C4D" w:rsidRPr="008933C8" w:rsidRDefault="00F36C4D" w:rsidP="00F20BE7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</w:tcPr>
          <w:p w:rsidR="00F36C4D" w:rsidRPr="008933C8" w:rsidRDefault="00F36C4D" w:rsidP="00F20BE7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蔡琪文  教授</w:t>
            </w:r>
          </w:p>
        </w:tc>
      </w:tr>
      <w:tr w:rsidR="00F36C4D" w:rsidRPr="008933C8" w:rsidTr="00F20BE7">
        <w:tc>
          <w:tcPr>
            <w:tcW w:w="1148" w:type="dxa"/>
          </w:tcPr>
          <w:p w:rsidR="00F36C4D" w:rsidRPr="008933C8" w:rsidRDefault="00F36C4D" w:rsidP="00F20BE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F36C4D" w:rsidRPr="008933C8" w:rsidRDefault="00F36C4D" w:rsidP="00F20BE7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</w:tcPr>
          <w:p w:rsidR="00F36C4D" w:rsidRPr="008933C8" w:rsidRDefault="00F36C4D" w:rsidP="00F20BE7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主任委員</w:t>
            </w:r>
          </w:p>
        </w:tc>
        <w:tc>
          <w:tcPr>
            <w:tcW w:w="1833" w:type="dxa"/>
          </w:tcPr>
          <w:p w:rsidR="00F36C4D" w:rsidRPr="008933C8" w:rsidRDefault="00F36C4D" w:rsidP="00F20BE7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洪明弘</w:t>
            </w:r>
            <w:r w:rsidRPr="008933C8">
              <w:rPr>
                <w:rFonts w:ascii="標楷體" w:eastAsia="標楷體" w:cs="標楷體" w:hint="eastAsia"/>
              </w:rPr>
              <w:t xml:space="preserve">　先生</w:t>
            </w:r>
          </w:p>
        </w:tc>
      </w:tr>
      <w:tr w:rsidR="00F36C4D" w:rsidRPr="008933C8" w:rsidTr="00F20BE7">
        <w:tc>
          <w:tcPr>
            <w:tcW w:w="1148" w:type="dxa"/>
          </w:tcPr>
          <w:p w:rsidR="00F36C4D" w:rsidRPr="008933C8" w:rsidRDefault="00F36C4D" w:rsidP="00F20BE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F36C4D" w:rsidRPr="008933C8" w:rsidRDefault="00F36C4D" w:rsidP="00F20BE7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</w:tcPr>
          <w:p w:rsidR="00F36C4D" w:rsidRPr="008933C8" w:rsidRDefault="00F36C4D" w:rsidP="00F20BE7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副主委</w:t>
            </w:r>
          </w:p>
        </w:tc>
        <w:tc>
          <w:tcPr>
            <w:tcW w:w="1833" w:type="dxa"/>
          </w:tcPr>
          <w:p w:rsidR="00F36C4D" w:rsidRPr="008933C8" w:rsidRDefault="00F36C4D" w:rsidP="00F20BE7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許婷婷</w:t>
            </w:r>
            <w:r w:rsidRPr="008933C8">
              <w:rPr>
                <w:rFonts w:ascii="標楷體" w:eastAsia="標楷體" w:cs="標楷體" w:hint="eastAsia"/>
              </w:rPr>
              <w:t xml:space="preserve">　</w:t>
            </w:r>
            <w:r>
              <w:rPr>
                <w:rFonts w:ascii="標楷體" w:eastAsia="標楷體" w:cs="標楷體" w:hint="eastAsia"/>
              </w:rPr>
              <w:t>小姐</w:t>
            </w:r>
          </w:p>
        </w:tc>
      </w:tr>
      <w:tr w:rsidR="00F36C4D" w:rsidRPr="008933C8" w:rsidTr="00F20BE7">
        <w:tc>
          <w:tcPr>
            <w:tcW w:w="1148" w:type="dxa"/>
          </w:tcPr>
          <w:p w:rsidR="00F36C4D" w:rsidRPr="008933C8" w:rsidRDefault="00F36C4D" w:rsidP="00F20BE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</w:tcPr>
          <w:p w:rsidR="00F36C4D" w:rsidRPr="008933C8" w:rsidRDefault="00F36C4D" w:rsidP="00F20BE7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</w:tcPr>
          <w:p w:rsidR="00F36C4D" w:rsidRPr="008933C8" w:rsidRDefault="00F36C4D" w:rsidP="00F20BE7">
            <w:pPr>
              <w:snapToGrid w:val="0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中華民國撞球總會裁判委員會</w:t>
            </w:r>
            <w:r>
              <w:rPr>
                <w:rFonts w:ascii="標楷體" w:eastAsia="標楷體" w:cs="標楷體" w:hint="eastAsia"/>
              </w:rPr>
              <w:t>南區副總幹事</w:t>
            </w:r>
          </w:p>
        </w:tc>
        <w:tc>
          <w:tcPr>
            <w:tcW w:w="1833" w:type="dxa"/>
          </w:tcPr>
          <w:p w:rsidR="00F36C4D" w:rsidRPr="00927B4B" w:rsidRDefault="00F36C4D" w:rsidP="00F20BE7">
            <w:pPr>
              <w:snapToGrid w:val="0"/>
              <w:jc w:val="right"/>
              <w:rPr>
                <w:rFonts w:ascii="標楷體" w:eastAsia="標楷體" w:cs="標楷體"/>
              </w:rPr>
            </w:pPr>
            <w:r w:rsidRPr="00927B4B">
              <w:rPr>
                <w:rFonts w:ascii="標楷體" w:eastAsia="標楷體" w:cs="標楷體" w:hint="eastAsia"/>
              </w:rPr>
              <w:t>蕭琬蓉</w:t>
            </w:r>
            <w:r>
              <w:rPr>
                <w:rFonts w:ascii="標楷體" w:eastAsia="標楷體" w:cs="標楷體" w:hint="eastAsia"/>
              </w:rPr>
              <w:t xml:space="preserve"> </w:t>
            </w:r>
            <w:r w:rsidRPr="00927B4B">
              <w:rPr>
                <w:rFonts w:ascii="標楷體" w:eastAsia="標楷體" w:cs="標楷體" w:hint="eastAsia"/>
              </w:rPr>
              <w:t xml:space="preserve"> 小姐</w:t>
            </w:r>
          </w:p>
        </w:tc>
      </w:tr>
      <w:tr w:rsidR="00F36C4D" w:rsidRPr="008933C8" w:rsidTr="00F20BE7">
        <w:tc>
          <w:tcPr>
            <w:tcW w:w="1148" w:type="dxa"/>
          </w:tcPr>
          <w:p w:rsidR="00F36C4D" w:rsidRPr="008933C8" w:rsidRDefault="00F36C4D" w:rsidP="00F20BE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F36C4D" w:rsidRPr="00927B4B" w:rsidRDefault="00F36C4D" w:rsidP="00F20BE7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6.</w:t>
            </w:r>
          </w:p>
        </w:tc>
        <w:tc>
          <w:tcPr>
            <w:tcW w:w="5389" w:type="dxa"/>
          </w:tcPr>
          <w:p w:rsidR="00F36C4D" w:rsidRPr="0016216C" w:rsidRDefault="00F36C4D" w:rsidP="00F20BE7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中華民國撞球總會裁判委員會資深裁判</w:t>
            </w:r>
          </w:p>
        </w:tc>
        <w:tc>
          <w:tcPr>
            <w:tcW w:w="1833" w:type="dxa"/>
          </w:tcPr>
          <w:p w:rsidR="00F36C4D" w:rsidRPr="00927B4B" w:rsidRDefault="00F36C4D" w:rsidP="00F20BE7">
            <w:pPr>
              <w:wordWrap w:val="0"/>
              <w:snapToGrid w:val="0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蘇育瑤  先生</w:t>
            </w:r>
          </w:p>
        </w:tc>
      </w:tr>
      <w:tr w:rsidR="00F36C4D" w:rsidRPr="008933C8" w:rsidTr="00F20BE7">
        <w:tc>
          <w:tcPr>
            <w:tcW w:w="1148" w:type="dxa"/>
          </w:tcPr>
          <w:p w:rsidR="00F36C4D" w:rsidRPr="008933C8" w:rsidRDefault="00F36C4D" w:rsidP="00F20BE7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vAlign w:val="center"/>
          </w:tcPr>
          <w:p w:rsidR="00F36C4D" w:rsidRDefault="00F36C4D" w:rsidP="00F20BE7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7.</w:t>
            </w:r>
          </w:p>
        </w:tc>
        <w:tc>
          <w:tcPr>
            <w:tcW w:w="5389" w:type="dxa"/>
          </w:tcPr>
          <w:p w:rsidR="00F36C4D" w:rsidRPr="0016216C" w:rsidRDefault="00F36C4D" w:rsidP="00F20BE7">
            <w:pPr>
              <w:snapToGri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中華民國種球總會資深裁判 英國心理博士生</w:t>
            </w:r>
          </w:p>
        </w:tc>
        <w:tc>
          <w:tcPr>
            <w:tcW w:w="1833" w:type="dxa"/>
          </w:tcPr>
          <w:p w:rsidR="00F36C4D" w:rsidRPr="00927B4B" w:rsidRDefault="00F36C4D" w:rsidP="00F20BE7">
            <w:pPr>
              <w:snapToGrid w:val="0"/>
              <w:jc w:val="righ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徐聖堯  先生</w:t>
            </w:r>
          </w:p>
        </w:tc>
      </w:tr>
    </w:tbl>
    <w:p w:rsidR="00B67708" w:rsidRPr="009D7348" w:rsidRDefault="00B67708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:rsidR="00196F50" w:rsidRPr="00591CEF" w:rsidRDefault="00196F50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91CEF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591CEF">
        <w:rPr>
          <w:rFonts w:ascii="標楷體" w:eastAsia="標楷體" w:hAnsi="標楷體" w:hint="eastAsia"/>
          <w:b/>
          <w:sz w:val="36"/>
          <w:szCs w:val="36"/>
        </w:rPr>
        <w:t>撞球總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會</w:t>
      </w:r>
      <w:r>
        <w:rPr>
          <w:rFonts w:ascii="標楷體" w:eastAsia="標楷體" w:hAnsi="標楷體" w:cs="標楷體" w:hint="eastAsia"/>
          <w:b/>
          <w:sz w:val="36"/>
          <w:szCs w:val="36"/>
        </w:rPr>
        <w:t>109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年度A級裁判講習會</w:t>
      </w:r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6F50" w:rsidRDefault="00196F50" w:rsidP="00B67708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sectPr w:rsidR="00196F50" w:rsidSect="00834E2D">
      <w:pgSz w:w="11906" w:h="16838" w:code="9"/>
      <w:pgMar w:top="907" w:right="1134" w:bottom="907" w:left="127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F77F8"/>
    <w:rsid w:val="00196F50"/>
    <w:rsid w:val="002248B9"/>
    <w:rsid w:val="002A675B"/>
    <w:rsid w:val="0038777E"/>
    <w:rsid w:val="00465037"/>
    <w:rsid w:val="00483527"/>
    <w:rsid w:val="00484927"/>
    <w:rsid w:val="00495944"/>
    <w:rsid w:val="00511597"/>
    <w:rsid w:val="005459B8"/>
    <w:rsid w:val="005D33BA"/>
    <w:rsid w:val="005D570E"/>
    <w:rsid w:val="005E615E"/>
    <w:rsid w:val="00664AC5"/>
    <w:rsid w:val="006D2074"/>
    <w:rsid w:val="00834E2D"/>
    <w:rsid w:val="00887BE6"/>
    <w:rsid w:val="009466D1"/>
    <w:rsid w:val="009D7348"/>
    <w:rsid w:val="00A00BE9"/>
    <w:rsid w:val="00B67708"/>
    <w:rsid w:val="00B81B16"/>
    <w:rsid w:val="00BC36AA"/>
    <w:rsid w:val="00CB5CD5"/>
    <w:rsid w:val="00D87B6A"/>
    <w:rsid w:val="00F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0D355204-9EE0-4CC4-84F1-835BA119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bact.tw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287</Words>
  <Characters>1642</Characters>
  <Application>Microsoft Office Word</Application>
  <DocSecurity>0</DocSecurity>
  <Lines>13</Lines>
  <Paragraphs>3</Paragraphs>
  <ScaleCrop>false</ScaleCrop>
  <Company>SYNNEX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永輝 凃</cp:lastModifiedBy>
  <cp:revision>22</cp:revision>
  <cp:lastPrinted>2020-06-30T08:45:00Z</cp:lastPrinted>
  <dcterms:created xsi:type="dcterms:W3CDTF">2018-05-16T08:18:00Z</dcterms:created>
  <dcterms:modified xsi:type="dcterms:W3CDTF">2020-06-30T08:51:00Z</dcterms:modified>
</cp:coreProperties>
</file>